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E9A" w:rsidRDefault="0014489A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uk-UA"/>
        </w:rPr>
        <w:t xml:space="preserve">Повітря можна порівняти з казковим чарівником. Ми його не бачимо, не чуємо, не можемо до нього доторкнутися, але й не можемо без нього прожити. </w:t>
      </w:r>
      <w:r w:rsidR="00150900">
        <w:rPr>
          <w:rFonts w:ascii="Times New Roman" w:hAnsi="Times New Roman" w:cs="Times New Roman"/>
          <w:sz w:val="28"/>
          <w:szCs w:val="28"/>
          <w:lang w:val="uk-UA"/>
        </w:rPr>
        <w:t xml:space="preserve">Ми постійно оточені повітрям, і так звикли до нього, що майже його не помічаємо, 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воно, </w:t>
      </w:r>
      <w:r w:rsidR="00150900">
        <w:rPr>
          <w:rFonts w:ascii="Times New Roman" w:hAnsi="Times New Roman" w:cs="Times New Roman"/>
          <w:sz w:val="28"/>
          <w:szCs w:val="28"/>
          <w:lang w:val="uk-UA"/>
        </w:rPr>
        <w:t>в свою чергу</w:t>
      </w:r>
      <w:r>
        <w:rPr>
          <w:rFonts w:ascii="Times New Roman" w:hAnsi="Times New Roman" w:cs="Times New Roman"/>
          <w:sz w:val="28"/>
          <w:szCs w:val="28"/>
          <w:lang w:val="uk-UA"/>
        </w:rPr>
        <w:t>, здатне здійснювати дива. Під час тематичного тижня «Повітря навколо нас» діти середньої групи «Ромашка»</w:t>
      </w:r>
      <w:r w:rsidR="00B0061A">
        <w:rPr>
          <w:rFonts w:ascii="Times New Roman" w:hAnsi="Times New Roman" w:cs="Times New Roman"/>
          <w:sz w:val="28"/>
          <w:szCs w:val="28"/>
          <w:lang w:val="uk-UA"/>
        </w:rPr>
        <w:t xml:space="preserve"> проводили досліди  з тим, чого  не можна побачити, доторкнутись. </w:t>
      </w:r>
      <w:r w:rsidR="00BD1670">
        <w:rPr>
          <w:rFonts w:ascii="Times New Roman" w:hAnsi="Times New Roman" w:cs="Times New Roman"/>
          <w:sz w:val="28"/>
          <w:szCs w:val="28"/>
          <w:lang w:val="uk-UA"/>
        </w:rPr>
        <w:t>Провівши низку дослідів дітки п</w:t>
      </w:r>
      <w:r w:rsidR="00B0061A">
        <w:rPr>
          <w:rFonts w:ascii="Times New Roman" w:hAnsi="Times New Roman" w:cs="Times New Roman"/>
          <w:sz w:val="28"/>
          <w:szCs w:val="28"/>
          <w:lang w:val="uk-UA"/>
        </w:rPr>
        <w:t>ідтвердили, що повітря є в середині нас, з</w:t>
      </w:r>
      <w:r w:rsidR="00B0061A" w:rsidRPr="00BD1670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B0061A">
        <w:rPr>
          <w:rFonts w:ascii="Times New Roman" w:hAnsi="Times New Roman" w:cs="Times New Roman"/>
          <w:sz w:val="28"/>
          <w:szCs w:val="28"/>
          <w:lang w:val="uk-UA"/>
        </w:rPr>
        <w:t>ясували, що і нежива приро</w:t>
      </w:r>
      <w:r w:rsidR="00BD1670">
        <w:rPr>
          <w:rFonts w:ascii="Times New Roman" w:hAnsi="Times New Roman" w:cs="Times New Roman"/>
          <w:sz w:val="28"/>
          <w:szCs w:val="28"/>
          <w:lang w:val="uk-UA"/>
        </w:rPr>
        <w:t>да містить повітря, що людина може відчути повітря тоді, коли на неї дме вітер. Адже вітер – це рух повітря. Також діти виготовили музичний інструмент «музика вітру» , щоб мати змогу почути вітер та гралися з корабликом переміщаючи його за допомогою повітря.</w:t>
      </w:r>
    </w:p>
    <w:bookmarkEnd w:id="0"/>
    <w:p w:rsidR="00C16E9A" w:rsidRDefault="00C16E9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3311" w:rsidRDefault="00BD16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981575" cy="4226778"/>
            <wp:effectExtent l="19050" t="0" r="9525" b="0"/>
            <wp:docPr id="1" name="Рисунок 0" descr="viber image 2019-02-22 , 13.25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2 , 13.25.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040" cy="422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BD16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524375" cy="3393160"/>
            <wp:effectExtent l="19050" t="0" r="9525" b="0"/>
            <wp:docPr id="2" name="Рисунок 1" descr="viber image 2019-02-22 , 13.25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2 , 13.25.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8338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3872" w:rsidRDefault="008338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3872" w:rsidRDefault="008338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3872" w:rsidRDefault="008338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3872" w:rsidRDefault="00BD16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86375" cy="2969524"/>
            <wp:effectExtent l="19050" t="0" r="9525" b="0"/>
            <wp:docPr id="5" name="Рисунок 4" descr="viber image 2019-03-04 , 19.52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52.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10" cy="297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8338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3872" w:rsidRDefault="00BD16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680426" cy="3190875"/>
            <wp:effectExtent l="19050" t="0" r="0" b="0"/>
            <wp:docPr id="6" name="Рисунок 5" descr="viber image 2019-03-04 , 19.53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53.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823" cy="31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BD16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038725" cy="2830411"/>
            <wp:effectExtent l="19050" t="0" r="9525" b="0"/>
            <wp:docPr id="7" name="Рисунок 6" descr="viber image 2019-03-04 , 19.5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55.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524" cy="283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BD16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143375" cy="4564261"/>
            <wp:effectExtent l="19050" t="0" r="9525" b="0"/>
            <wp:docPr id="8" name="Рисунок 7" descr="viber image 2019-03-04 , 19.55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55.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594" cy="456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BD16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67200" cy="2397021"/>
            <wp:effectExtent l="19050" t="0" r="0" b="0"/>
            <wp:docPr id="9" name="Рисунок 8" descr="viber image 2019-03-04 , 19.56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56.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264" cy="239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83387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</w:t>
      </w:r>
      <w:r w:rsidR="00BD167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33875" cy="2434475"/>
            <wp:effectExtent l="19050" t="0" r="9525" b="0"/>
            <wp:docPr id="10" name="Рисунок 9" descr="viber image 2019-03-04 , 19.56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56.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003" cy="243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8338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3387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96586" cy="3019425"/>
            <wp:effectExtent l="19050" t="0" r="8864" b="0"/>
            <wp:docPr id="3" name="Рисунок 10" descr="viber image 2019-03-04 , 19.56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56.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528" cy="302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AF4D3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12166" cy="2590800"/>
            <wp:effectExtent l="19050" t="0" r="0" b="0"/>
            <wp:docPr id="12" name="Рисунок 11" descr="viber image 2019-03-04 , 19.56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56.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559" cy="25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AF4D3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610100" cy="2589639"/>
            <wp:effectExtent l="19050" t="0" r="0" b="0"/>
            <wp:docPr id="15" name="Рисунок 14" descr="viber image 2019-03-04 , 19.49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49.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91" cy="259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AF4D3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743450" cy="2664546"/>
            <wp:effectExtent l="19050" t="0" r="0" b="0"/>
            <wp:docPr id="16" name="Рисунок 15" descr="viber image 2019-03-04 , 19.49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49.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968" cy="266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AF4D3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19650" cy="2707350"/>
            <wp:effectExtent l="19050" t="0" r="0" b="0"/>
            <wp:docPr id="17" name="Рисунок 16" descr="viber image 2019-03-04 , 19.5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50.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240" cy="2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AF4D3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762500" cy="2675247"/>
            <wp:effectExtent l="19050" t="0" r="0" b="0"/>
            <wp:docPr id="18" name="Рисунок 17" descr="viber image 2019-03-04 , 19.4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49.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03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8338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3387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934578" cy="2619375"/>
            <wp:effectExtent l="19050" t="0" r="0" b="0"/>
            <wp:docPr id="13" name="Рисунок 18" descr="viber image 2019-03-04 , 19.49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49.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827" cy="262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AF4D3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90875" cy="3252767"/>
            <wp:effectExtent l="19050" t="0" r="9525" b="0"/>
            <wp:docPr id="20" name="Рисунок 19" descr="viber image 2019-02-22 , 13.2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2 , 13.26.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25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83387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           </w:t>
      </w:r>
      <w:r w:rsidRPr="0083387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09950" cy="2557371"/>
            <wp:effectExtent l="19050" t="0" r="0" b="0"/>
            <wp:docPr id="14" name="Рисунок 20" descr="viber image 2019-02-22 , 13.26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2 , 13.26.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2" w:rsidRDefault="008338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3387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90875" cy="2393071"/>
            <wp:effectExtent l="19050" t="0" r="9525" b="0"/>
            <wp:docPr id="24" name="Рисунок 21" descr="viber image 2019-02-22 , 13.2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2 , 13.26.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70" w:rsidRPr="00B0061A" w:rsidRDefault="00AF4D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73470" cy="2962275"/>
            <wp:effectExtent l="19050" t="0" r="3380" b="0"/>
            <wp:docPr id="23" name="Рисунок 22" descr="viber image 2019-03-04 , 19.4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19.47.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492" cy="296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670" w:rsidRPr="00B0061A" w:rsidSect="002F3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4489A"/>
    <w:rsid w:val="0014489A"/>
    <w:rsid w:val="00150900"/>
    <w:rsid w:val="002F3311"/>
    <w:rsid w:val="00833872"/>
    <w:rsid w:val="00AF4D3C"/>
    <w:rsid w:val="00B0061A"/>
    <w:rsid w:val="00BD1670"/>
    <w:rsid w:val="00C16E9A"/>
    <w:rsid w:val="00D7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8666B2-5A8A-452F-879B-2EEBAA6E9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549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Вихователь</cp:lastModifiedBy>
  <cp:revision>4</cp:revision>
  <dcterms:created xsi:type="dcterms:W3CDTF">2019-03-04T18:15:00Z</dcterms:created>
  <dcterms:modified xsi:type="dcterms:W3CDTF">2019-03-06T08:23:00Z</dcterms:modified>
</cp:coreProperties>
</file>