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80" w:rsidRPr="005F6D26" w:rsidRDefault="00A75180" w:rsidP="00A75180">
      <w:pPr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F6D26">
        <w:rPr>
          <w:rFonts w:ascii="Times New Roman" w:hAnsi="Times New Roman"/>
          <w:b w:val="0"/>
          <w:color w:val="auto"/>
          <w:sz w:val="28"/>
          <w:szCs w:val="28"/>
        </w:rPr>
        <w:t>Додаток  5</w:t>
      </w:r>
    </w:p>
    <w:p w:rsidR="00A75180" w:rsidRPr="00626B79" w:rsidRDefault="00A75180" w:rsidP="00A75180">
      <w:pPr>
        <w:spacing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5180" w:rsidRPr="00A82F88" w:rsidRDefault="00A75180" w:rsidP="00A75180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82F88">
        <w:rPr>
          <w:rFonts w:ascii="Times New Roman" w:hAnsi="Times New Roman"/>
          <w:color w:val="auto"/>
          <w:sz w:val="28"/>
          <w:szCs w:val="28"/>
        </w:rPr>
        <w:t>План заходів щодо охорони дитинства</w:t>
      </w:r>
    </w:p>
    <w:p w:rsidR="00A75180" w:rsidRDefault="00A75180" w:rsidP="00A75180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82F88"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2024/2025</w:t>
      </w:r>
      <w:r w:rsidRPr="00A82F88">
        <w:rPr>
          <w:rFonts w:ascii="Times New Roman" w:hAnsi="Times New Roman"/>
          <w:color w:val="auto"/>
          <w:sz w:val="28"/>
          <w:szCs w:val="28"/>
        </w:rPr>
        <w:t xml:space="preserve"> н. р.</w:t>
      </w:r>
    </w:p>
    <w:p w:rsidR="00A75180" w:rsidRPr="00A82F88" w:rsidRDefault="00A75180" w:rsidP="00A75180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645" w:type="dxa"/>
        <w:tblInd w:w="-33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365"/>
        <w:gridCol w:w="2126"/>
        <w:gridCol w:w="1985"/>
        <w:gridCol w:w="1417"/>
      </w:tblGrid>
      <w:tr w:rsidR="00A75180" w:rsidRPr="00784539" w:rsidTr="00A75180">
        <w:trPr>
          <w:trHeight w:val="509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ind w:left="42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Зміст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ні</w:t>
            </w: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Примітка</w:t>
            </w:r>
          </w:p>
        </w:tc>
      </w:tr>
      <w:tr w:rsidR="00A75180" w:rsidRPr="00784539" w:rsidTr="00A75180">
        <w:trPr>
          <w:trHeight w:val="509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A75180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Опрацювання  нормативно – правових документів, що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до попередження насильства та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овтень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547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Розміщення нормативно-правових документів, телефонів довіри на інформаційних стендах та веб – сайті ЗДО для ознайомлення батьківської громадськості.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775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роботи з дітьми, які потребують особливої уваги, які опинилися в складних життєвих обставинах.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523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Невідкладне інформування, у разі виявлення випадку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відповідних органів, визначених Законом України від 18.12.2018 №2657-VIII «Про внесення змін до деяких законодавчих актів України щодо протидії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(цькуванню)».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разі виявлення випадку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батьки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892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Забезпечення психологічної підтримки дітей, які пережили травми, стресові ситуації, та їх батьків або опікунів.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 потребою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2686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 кожній групі доповнити куточки державної символіки (Гімн, Прапор, Герб), стенди з пам’ятками для батьків, папки «Правове виховання», нормативно – правові акти, консультації тощо та куточки з правової тематики.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after="20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І квартал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  <w:p w:rsidR="00A75180" w:rsidRPr="001D7FC8" w:rsidRDefault="00A75180" w:rsidP="00996DFD">
            <w:pPr>
              <w:spacing w:after="20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032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заходів з профілактики дитячої депресії та інших психічних розладів.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181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Організувати роботу консультаційного пункту з використанням банку даних з правового застосування в ЗДО Закону України «Про охорону дитинства», Конвенції ООН про права дитини, законодавства України в галузі освіти із моделюванням ситуацій із правового виховання.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истематично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181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Забезпечення дотримання прав дітей, захисту їх від насильства, зловживання, дискримінації та інших форм наруги на дитинство.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181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Спостереження за психологічним мікрокліматом у дитячому колективі.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126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Формування навичок дружніх стосунків серед вихованців ЗДО, проведення бесід з дітьми щодо забезпечення попередження насильства та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обговорення проблемних ситуацій.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педагогічні працівники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2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after="20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Створення морально безпечного освітнього середовища в ЗДО вільного від насильства та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педагогічні працівники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384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Бесіди, загадки, читання віршів, розгляд та обговорення ілюстрацій, перегляд мультфільмів  про дружбу,  розучування  та розігрування </w:t>
            </w:r>
            <w:proofErr w:type="spellStart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мирилок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розвивальні та дидактичні ігри, міні-заняття, СХД.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Акція </w:t>
            </w:r>
            <w:r w:rsidRPr="005A577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«16 </w:t>
            </w:r>
            <w:r w:rsidRPr="005A577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днів</w:t>
            </w:r>
            <w:r w:rsidRPr="005A577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A577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проти</w:t>
            </w:r>
            <w:r w:rsidRPr="005A577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A577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насильства»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0" w:name="_GoBack" w:colFirst="0" w:colLast="4"/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Анкетування педагогів: «</w:t>
            </w:r>
            <w:proofErr w:type="spellStart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дитячому середовищі».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овтень, квітень</w:t>
            </w:r>
          </w:p>
          <w:p w:rsidR="00A75180" w:rsidRPr="001D7FC8" w:rsidRDefault="00A75180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bookmarkEnd w:id="0"/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Проведення профілактичної роботи щодо запобіганню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ЗДО.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after="200"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Висвітлення інформац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ії:  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–  в дитячому садку: який він?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истопад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 –</w:t>
            </w: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1014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Інформація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для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батьків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 «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Вчимося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спілкуватися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дитиною»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Консультація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 «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Неправильні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форми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сім’ї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як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одна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із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причин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порушень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поведінки»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</w:t>
            </w:r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профілактика</w:t>
            </w:r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65D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7165D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вітень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Розповсюдження інформації щодо профілактики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пам’ятки, листівки –  інформаційні повідомлення в </w:t>
            </w:r>
            <w:proofErr w:type="spellStart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Viber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– групах, сайті ЗДО.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A75180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педагогічні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працівники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  <w:tblHeader/>
        </w:trPr>
        <w:tc>
          <w:tcPr>
            <w:tcW w:w="752" w:type="dxa"/>
            <w:tcBorders>
              <w:top w:val="single" w:sz="4" w:space="0" w:color="000000"/>
              <w:left w:val="nil"/>
              <w:bottom w:val="nil"/>
            </w:tcBorders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365" w:type="dxa"/>
          </w:tcPr>
          <w:p w:rsidR="00A75180" w:rsidRPr="001D7FC8" w:rsidRDefault="00A75180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A75180" w:rsidRPr="001D7FC8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A75180" w:rsidRPr="00784539" w:rsidTr="00A75180">
        <w:trPr>
          <w:trHeight w:val="58"/>
        </w:trPr>
        <w:tc>
          <w:tcPr>
            <w:tcW w:w="10645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 w:rsidR="00A75180" w:rsidRPr="001F1640" w:rsidRDefault="00A75180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180" w:rsidRPr="000E20F0" w:rsidRDefault="00A75180" w:rsidP="00A75180">
      <w:pPr>
        <w:rPr>
          <w:rFonts w:asciiTheme="minorHAnsi" w:hAnsiTheme="minorHAnsi"/>
          <w:b w:val="0"/>
          <w:color w:val="auto"/>
        </w:rPr>
      </w:pPr>
    </w:p>
    <w:p w:rsidR="00A75180" w:rsidRDefault="00A75180" w:rsidP="00A75180">
      <w:pPr>
        <w:spacing w:after="200" w:line="276" w:lineRule="auto"/>
        <w:contextualSpacing/>
        <w:jc w:val="center"/>
        <w:rPr>
          <w:rFonts w:asciiTheme="minorHAnsi" w:hAnsiTheme="minorHAnsi"/>
          <w:b w:val="0"/>
          <w:color w:val="auto"/>
        </w:rPr>
      </w:pPr>
    </w:p>
    <w:p w:rsidR="00885773" w:rsidRDefault="00885773"/>
    <w:sectPr w:rsidR="00885773" w:rsidSect="00A75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2"/>
    <w:rsid w:val="00767902"/>
    <w:rsid w:val="00885773"/>
    <w:rsid w:val="00A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45B5"/>
  <w15:chartTrackingRefBased/>
  <w15:docId w15:val="{E2666898-B067-4620-8C7D-767E8A3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80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8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5180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2024-08-20T13:53:00Z</cp:lastPrinted>
  <dcterms:created xsi:type="dcterms:W3CDTF">2024-08-20T13:46:00Z</dcterms:created>
  <dcterms:modified xsi:type="dcterms:W3CDTF">2024-08-20T13:54:00Z</dcterms:modified>
</cp:coreProperties>
</file>