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5A" w:rsidRPr="000E20F0" w:rsidRDefault="00990B5A" w:rsidP="00990B5A">
      <w:pPr>
        <w:pStyle w:val="a4"/>
        <w:spacing w:line="276" w:lineRule="auto"/>
        <w:jc w:val="right"/>
        <w:rPr>
          <w:sz w:val="28"/>
          <w:szCs w:val="28"/>
          <w:lang w:val="uk-UA"/>
        </w:rPr>
      </w:pPr>
      <w:r w:rsidRPr="000E20F0">
        <w:rPr>
          <w:sz w:val="28"/>
          <w:szCs w:val="28"/>
          <w:lang w:val="uk-UA"/>
        </w:rPr>
        <w:t>Додаток 3</w:t>
      </w:r>
    </w:p>
    <w:p w:rsidR="00990B5A" w:rsidRPr="00E44E90" w:rsidRDefault="00990B5A" w:rsidP="00990B5A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 w:rsidRPr="00E44E90">
        <w:rPr>
          <w:b/>
          <w:sz w:val="28"/>
          <w:szCs w:val="28"/>
          <w:lang w:val="uk-UA"/>
        </w:rPr>
        <w:t>Граф</w:t>
      </w:r>
      <w:r>
        <w:rPr>
          <w:b/>
          <w:sz w:val="28"/>
          <w:szCs w:val="28"/>
          <w:lang w:val="uk-UA"/>
        </w:rPr>
        <w:t>ік оперативного контролю на 2024</w:t>
      </w:r>
      <w:r w:rsidRPr="00E44E90">
        <w:rPr>
          <w:b/>
          <w:sz w:val="28"/>
          <w:szCs w:val="28"/>
          <w:lang w:val="uk-UA"/>
        </w:rPr>
        <w:t>/202</w:t>
      </w:r>
      <w:r>
        <w:rPr>
          <w:b/>
          <w:sz w:val="28"/>
          <w:szCs w:val="28"/>
          <w:lang w:val="uk-UA"/>
        </w:rPr>
        <w:t>5</w:t>
      </w:r>
      <w:r w:rsidRPr="00E44E90">
        <w:rPr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709"/>
        <w:gridCol w:w="709"/>
        <w:gridCol w:w="708"/>
        <w:gridCol w:w="851"/>
        <w:gridCol w:w="850"/>
        <w:gridCol w:w="709"/>
        <w:gridCol w:w="709"/>
        <w:gridCol w:w="992"/>
      </w:tblGrid>
      <w:tr w:rsidR="00990B5A" w:rsidRPr="000E20F0" w:rsidTr="00757CA9">
        <w:tc>
          <w:tcPr>
            <w:tcW w:w="3403" w:type="dxa"/>
            <w:vMerge w:val="restart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Питання контролю</w:t>
            </w:r>
          </w:p>
        </w:tc>
        <w:tc>
          <w:tcPr>
            <w:tcW w:w="7087" w:type="dxa"/>
            <w:gridSpan w:val="9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Місяць проведення</w:t>
            </w:r>
          </w:p>
        </w:tc>
      </w:tr>
      <w:tr w:rsidR="00990B5A" w:rsidRPr="000E20F0" w:rsidTr="00757CA9">
        <w:tc>
          <w:tcPr>
            <w:tcW w:w="3403" w:type="dxa"/>
            <w:vMerge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IX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X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XI</w:t>
            </w: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XII</w:t>
            </w: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II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III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IV</w:t>
            </w: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V</w:t>
            </w: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6714BC">
              <w:rPr>
                <w:rFonts w:hint="eastAsia"/>
                <w:sz w:val="28"/>
                <w:szCs w:val="28"/>
                <w:lang w:val="uk-UA"/>
              </w:rPr>
              <w:t>Зміст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та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якість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планування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rPr>
          <w:trHeight w:val="750"/>
        </w:trPr>
        <w:tc>
          <w:tcPr>
            <w:tcW w:w="3403" w:type="dxa"/>
            <w:vAlign w:val="center"/>
          </w:tcPr>
          <w:p w:rsidR="00990B5A" w:rsidRPr="006714BC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6714BC">
              <w:rPr>
                <w:rFonts w:hint="eastAsia"/>
                <w:sz w:val="28"/>
                <w:szCs w:val="28"/>
                <w:lang w:val="uk-UA"/>
              </w:rPr>
              <w:t>Готовність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педагогів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до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робочого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дня</w:t>
            </w:r>
          </w:p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ind w:left="34"/>
              <w:rPr>
                <w:sz w:val="28"/>
                <w:szCs w:val="28"/>
                <w:lang w:val="uk-UA"/>
              </w:rPr>
            </w:pPr>
            <w:r w:rsidRPr="006714BC">
              <w:rPr>
                <w:rFonts w:hint="eastAsia"/>
                <w:sz w:val="28"/>
                <w:szCs w:val="28"/>
                <w:lang w:val="uk-UA"/>
              </w:rPr>
              <w:t>Підготовка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до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занять</w:t>
            </w:r>
            <w:r w:rsidRPr="006714BC">
              <w:rPr>
                <w:sz w:val="28"/>
                <w:szCs w:val="28"/>
                <w:lang w:val="uk-UA"/>
              </w:rPr>
              <w:t xml:space="preserve">,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підбір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наочно</w:t>
            </w:r>
            <w:r w:rsidRPr="006714BC">
              <w:rPr>
                <w:sz w:val="28"/>
                <w:szCs w:val="28"/>
                <w:lang w:val="uk-UA"/>
              </w:rPr>
              <w:t>-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дидактичного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матеріалу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6714BC">
              <w:rPr>
                <w:rFonts w:hint="eastAsia"/>
                <w:sz w:val="28"/>
                <w:szCs w:val="28"/>
                <w:lang w:val="uk-UA"/>
              </w:rPr>
              <w:t>Стан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ведення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ділової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документації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спеціалістами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та</w:t>
            </w:r>
            <w:r w:rsidRPr="006714BC">
              <w:rPr>
                <w:sz w:val="28"/>
                <w:szCs w:val="28"/>
                <w:lang w:val="uk-UA"/>
              </w:rPr>
              <w:t xml:space="preserve"> </w:t>
            </w:r>
            <w:r w:rsidRPr="006714BC">
              <w:rPr>
                <w:rFonts w:hint="eastAsia"/>
                <w:sz w:val="28"/>
                <w:szCs w:val="28"/>
                <w:lang w:val="uk-UA"/>
              </w:rPr>
              <w:t>вихователями</w:t>
            </w:r>
            <w:r w:rsidRPr="006714B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rPr>
          <w:trHeight w:val="750"/>
        </w:trPr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Організація адаптаційного періоду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rPr>
          <w:trHeight w:val="735"/>
        </w:trPr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Ведення документації відповідно до Номенклатури ЗДО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ind w:left="34"/>
              <w:rPr>
                <w:sz w:val="28"/>
                <w:szCs w:val="28"/>
                <w:lang w:val="uk-UA"/>
              </w:rPr>
            </w:pPr>
            <w:r w:rsidRPr="00EE0589">
              <w:rPr>
                <w:rFonts w:hint="eastAsia"/>
                <w:sz w:val="28"/>
                <w:szCs w:val="28"/>
                <w:lang w:val="uk-UA"/>
              </w:rPr>
              <w:t>Організація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освітнього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процесу</w:t>
            </w:r>
            <w:r w:rsidRPr="00EE0589">
              <w:rPr>
                <w:sz w:val="28"/>
                <w:szCs w:val="28"/>
                <w:lang w:val="uk-UA"/>
              </w:rPr>
              <w:t xml:space="preserve"> (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проведення</w:t>
            </w:r>
            <w:r w:rsidRPr="00EE0589">
              <w:rPr>
                <w:sz w:val="28"/>
                <w:szCs w:val="28"/>
                <w:lang w:val="uk-UA"/>
              </w:rPr>
              <w:t xml:space="preserve"> 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занять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за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освітніми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напрямами</w:t>
            </w:r>
            <w:r w:rsidRPr="00EE058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EE0589">
              <w:rPr>
                <w:rFonts w:hint="eastAsia"/>
                <w:sz w:val="28"/>
                <w:szCs w:val="28"/>
                <w:lang w:val="uk-UA"/>
              </w:rPr>
              <w:t>Дотримання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правил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безпеки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життєдіяльності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всіх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учасників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освітнього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процесу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EE0589">
              <w:rPr>
                <w:rFonts w:hint="eastAsia"/>
                <w:sz w:val="28"/>
                <w:szCs w:val="28"/>
                <w:lang w:val="uk-UA"/>
              </w:rPr>
              <w:t>Вивчення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досвіду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роботи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педагогів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310D1D">
              <w:rPr>
                <w:rFonts w:hint="eastAsia"/>
                <w:sz w:val="28"/>
                <w:szCs w:val="28"/>
                <w:lang w:val="uk-UA"/>
              </w:rPr>
              <w:t>Професійна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майстерність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вихователів</w:t>
            </w:r>
            <w:r w:rsidRPr="00310D1D">
              <w:rPr>
                <w:sz w:val="28"/>
                <w:szCs w:val="28"/>
                <w:lang w:val="uk-UA"/>
              </w:rPr>
              <w:t xml:space="preserve">,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які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атестуються</w:t>
            </w:r>
            <w:r w:rsidRPr="00310D1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EE0589">
              <w:rPr>
                <w:rFonts w:hint="eastAsia"/>
                <w:sz w:val="28"/>
                <w:szCs w:val="28"/>
                <w:lang w:val="uk-UA"/>
              </w:rPr>
              <w:t>Організація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та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проведення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святкових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ранків</w:t>
            </w:r>
            <w:r w:rsidRPr="00EE058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ind w:left="34"/>
              <w:rPr>
                <w:sz w:val="28"/>
                <w:szCs w:val="28"/>
                <w:lang w:val="uk-UA"/>
              </w:rPr>
            </w:pPr>
            <w:r w:rsidRPr="00EE0589">
              <w:rPr>
                <w:rFonts w:hint="eastAsia"/>
                <w:sz w:val="28"/>
                <w:szCs w:val="28"/>
                <w:lang w:val="uk-UA"/>
              </w:rPr>
              <w:t>Якість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виконання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рішень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педагогічних</w:t>
            </w:r>
            <w:r w:rsidRPr="00EE0589">
              <w:rPr>
                <w:sz w:val="28"/>
                <w:szCs w:val="28"/>
                <w:lang w:val="uk-UA"/>
              </w:rPr>
              <w:t xml:space="preserve"> </w:t>
            </w:r>
            <w:r w:rsidRPr="00EE0589">
              <w:rPr>
                <w:rFonts w:hint="eastAsia"/>
                <w:sz w:val="28"/>
                <w:szCs w:val="28"/>
                <w:lang w:val="uk-UA"/>
              </w:rPr>
              <w:t>рад</w:t>
            </w:r>
            <w:r w:rsidRPr="00EE058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EE0589" w:rsidRDefault="00990B5A" w:rsidP="00757CA9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EE058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Організація методичної роботи з молодими педагогами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310D1D">
              <w:rPr>
                <w:rFonts w:hint="eastAsia"/>
                <w:sz w:val="28"/>
                <w:szCs w:val="28"/>
                <w:lang w:val="uk-UA"/>
              </w:rPr>
              <w:lastRenderedPageBreak/>
              <w:t>Дотримання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режиму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продовж</w:t>
            </w:r>
            <w:r w:rsidRPr="00310D1D">
              <w:rPr>
                <w:sz w:val="28"/>
                <w:szCs w:val="28"/>
                <w:lang w:val="uk-UA"/>
              </w:rPr>
              <w:t xml:space="preserve"> </w:t>
            </w:r>
            <w:r w:rsidRPr="00310D1D">
              <w:rPr>
                <w:rFonts w:hint="eastAsia"/>
                <w:sz w:val="28"/>
                <w:szCs w:val="28"/>
                <w:lang w:val="uk-UA"/>
              </w:rPr>
              <w:t>дня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D74704">
              <w:rPr>
                <w:rFonts w:hint="eastAsia"/>
                <w:sz w:val="28"/>
                <w:szCs w:val="28"/>
                <w:lang w:val="uk-UA"/>
              </w:rPr>
              <w:t>Організація</w:t>
            </w:r>
            <w:r w:rsidRPr="00D74704">
              <w:rPr>
                <w:sz w:val="28"/>
                <w:szCs w:val="28"/>
                <w:lang w:val="uk-UA"/>
              </w:rPr>
              <w:t xml:space="preserve"> </w:t>
            </w:r>
            <w:r w:rsidRPr="00D74704">
              <w:rPr>
                <w:rFonts w:hint="eastAsia"/>
                <w:sz w:val="28"/>
                <w:szCs w:val="28"/>
                <w:lang w:val="uk-UA"/>
              </w:rPr>
              <w:t>рухливих</w:t>
            </w:r>
            <w:r w:rsidRPr="00D74704">
              <w:rPr>
                <w:sz w:val="28"/>
                <w:szCs w:val="28"/>
                <w:lang w:val="uk-UA"/>
              </w:rPr>
              <w:t xml:space="preserve"> </w:t>
            </w:r>
            <w:r w:rsidRPr="00D74704">
              <w:rPr>
                <w:rFonts w:hint="eastAsia"/>
                <w:sz w:val="28"/>
                <w:szCs w:val="28"/>
                <w:lang w:val="uk-UA"/>
              </w:rPr>
              <w:t>ігор</w:t>
            </w:r>
            <w:r w:rsidRPr="00D74704">
              <w:rPr>
                <w:sz w:val="28"/>
                <w:szCs w:val="28"/>
                <w:lang w:val="uk-UA"/>
              </w:rPr>
              <w:t xml:space="preserve"> </w:t>
            </w:r>
            <w:r w:rsidRPr="00D74704">
              <w:rPr>
                <w:rFonts w:hint="eastAsia"/>
                <w:sz w:val="28"/>
                <w:szCs w:val="28"/>
                <w:lang w:val="uk-UA"/>
              </w:rPr>
              <w:t>під</w:t>
            </w:r>
            <w:r w:rsidRPr="00D74704">
              <w:rPr>
                <w:sz w:val="28"/>
                <w:szCs w:val="28"/>
                <w:lang w:val="uk-UA"/>
              </w:rPr>
              <w:t xml:space="preserve"> </w:t>
            </w:r>
            <w:r w:rsidRPr="00D74704">
              <w:rPr>
                <w:rFonts w:hint="eastAsia"/>
                <w:sz w:val="28"/>
                <w:szCs w:val="28"/>
                <w:lang w:val="uk-UA"/>
              </w:rPr>
              <w:t>час</w:t>
            </w:r>
            <w:r w:rsidRPr="00D74704">
              <w:rPr>
                <w:sz w:val="28"/>
                <w:szCs w:val="28"/>
                <w:lang w:val="uk-UA"/>
              </w:rPr>
              <w:t xml:space="preserve"> </w:t>
            </w:r>
            <w:r w:rsidRPr="00D74704">
              <w:rPr>
                <w:rFonts w:hint="eastAsia"/>
                <w:sz w:val="28"/>
                <w:szCs w:val="28"/>
                <w:lang w:val="uk-UA"/>
              </w:rPr>
              <w:t>прогулянки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D74704">
              <w:rPr>
                <w:rFonts w:hint="eastAsia"/>
                <w:sz w:val="28"/>
                <w:szCs w:val="28"/>
                <w:lang w:val="uk-UA"/>
              </w:rPr>
              <w:t>Медико</w:t>
            </w:r>
            <w:r w:rsidRPr="00D74704">
              <w:rPr>
                <w:sz w:val="28"/>
                <w:szCs w:val="28"/>
                <w:lang w:val="uk-UA"/>
              </w:rPr>
              <w:t>-</w:t>
            </w:r>
            <w:r w:rsidRPr="00D74704">
              <w:rPr>
                <w:rFonts w:hint="eastAsia"/>
                <w:sz w:val="28"/>
                <w:szCs w:val="28"/>
                <w:lang w:val="uk-UA"/>
              </w:rPr>
              <w:t>педагогічний</w:t>
            </w:r>
            <w:r w:rsidRPr="00D74704">
              <w:rPr>
                <w:sz w:val="28"/>
                <w:szCs w:val="28"/>
                <w:lang w:val="uk-UA"/>
              </w:rPr>
              <w:t xml:space="preserve"> </w:t>
            </w:r>
            <w:r w:rsidRPr="00D74704">
              <w:rPr>
                <w:rFonts w:hint="eastAsia"/>
                <w:sz w:val="28"/>
                <w:szCs w:val="28"/>
                <w:lang w:val="uk-UA"/>
              </w:rPr>
              <w:t>контроль</w:t>
            </w:r>
            <w:r w:rsidRPr="00D74704">
              <w:rPr>
                <w:sz w:val="28"/>
                <w:szCs w:val="28"/>
                <w:lang w:val="uk-UA"/>
              </w:rPr>
              <w:t xml:space="preserve"> </w:t>
            </w:r>
            <w:r w:rsidRPr="00D74704">
              <w:rPr>
                <w:rFonts w:hint="eastAsia"/>
                <w:sz w:val="28"/>
                <w:szCs w:val="28"/>
                <w:lang w:val="uk-UA"/>
              </w:rPr>
              <w:t>занять</w:t>
            </w:r>
            <w:r w:rsidRPr="00D74704">
              <w:rPr>
                <w:sz w:val="28"/>
                <w:szCs w:val="28"/>
                <w:lang w:val="uk-UA"/>
              </w:rPr>
              <w:t xml:space="preserve"> </w:t>
            </w:r>
            <w:r w:rsidRPr="00D74704">
              <w:rPr>
                <w:rFonts w:hint="eastAsia"/>
                <w:sz w:val="28"/>
                <w:szCs w:val="28"/>
                <w:lang w:val="uk-UA"/>
              </w:rPr>
              <w:t>з</w:t>
            </w:r>
            <w:r w:rsidRPr="00D74704">
              <w:rPr>
                <w:sz w:val="28"/>
                <w:szCs w:val="28"/>
                <w:lang w:val="uk-UA"/>
              </w:rPr>
              <w:t xml:space="preserve"> </w:t>
            </w:r>
            <w:r w:rsidRPr="00D74704">
              <w:rPr>
                <w:rFonts w:hint="eastAsia"/>
                <w:sz w:val="28"/>
                <w:szCs w:val="28"/>
                <w:lang w:val="uk-UA"/>
              </w:rPr>
              <w:t>фізкультури</w:t>
            </w:r>
            <w:r w:rsidRPr="00D7470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Наявність і стан виносного обладнання для організації ігрової діяльності дошкільників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96358E">
              <w:rPr>
                <w:rFonts w:hint="eastAsia"/>
                <w:sz w:val="28"/>
                <w:szCs w:val="28"/>
                <w:lang w:val="uk-UA"/>
              </w:rPr>
              <w:t>Доцільність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зонування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предметно</w:t>
            </w:r>
            <w:r w:rsidRPr="0096358E">
              <w:rPr>
                <w:sz w:val="28"/>
                <w:szCs w:val="28"/>
                <w:lang w:val="uk-UA"/>
              </w:rPr>
              <w:t>-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ігрового</w:t>
            </w:r>
            <w:r w:rsidRPr="0096358E">
              <w:rPr>
                <w:sz w:val="28"/>
                <w:szCs w:val="28"/>
                <w:lang w:val="uk-UA"/>
              </w:rPr>
              <w:t xml:space="preserve"> </w:t>
            </w:r>
            <w:r w:rsidRPr="0096358E">
              <w:rPr>
                <w:rFonts w:hint="eastAsia"/>
                <w:sz w:val="28"/>
                <w:szCs w:val="28"/>
                <w:lang w:val="uk-UA"/>
              </w:rPr>
              <w:t>середовища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0B5A" w:rsidRPr="000E20F0" w:rsidTr="00757CA9">
        <w:tc>
          <w:tcPr>
            <w:tcW w:w="3403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Наповнення групових осередків</w:t>
            </w: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851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990B5A" w:rsidRPr="000E20F0" w:rsidRDefault="00990B5A" w:rsidP="00757CA9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0B5A" w:rsidRPr="000E20F0" w:rsidRDefault="00990B5A" w:rsidP="00990B5A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990B5A" w:rsidRPr="000E20F0" w:rsidRDefault="00990B5A" w:rsidP="00990B5A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990B5A" w:rsidRPr="000E20F0" w:rsidRDefault="00990B5A" w:rsidP="00990B5A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990B5A" w:rsidRPr="000E20F0" w:rsidRDefault="00990B5A" w:rsidP="00990B5A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990B5A" w:rsidRPr="000E20F0" w:rsidRDefault="00990B5A" w:rsidP="00990B5A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990B5A" w:rsidRPr="000E20F0" w:rsidRDefault="00990B5A" w:rsidP="00990B5A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990B5A" w:rsidRPr="000E20F0" w:rsidRDefault="00990B5A" w:rsidP="00990B5A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990B5A" w:rsidRPr="000E20F0" w:rsidRDefault="00990B5A" w:rsidP="00990B5A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990B5A" w:rsidRPr="000E20F0" w:rsidRDefault="00990B5A" w:rsidP="00990B5A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990B5A" w:rsidRPr="000E20F0" w:rsidRDefault="00990B5A" w:rsidP="00990B5A">
      <w:pPr>
        <w:pStyle w:val="a4"/>
        <w:spacing w:line="276" w:lineRule="auto"/>
        <w:jc w:val="center"/>
        <w:rPr>
          <w:sz w:val="28"/>
          <w:szCs w:val="28"/>
          <w:lang w:val="uk-UA"/>
        </w:rPr>
      </w:pPr>
    </w:p>
    <w:p w:rsidR="00990B5A" w:rsidRPr="000E20F0" w:rsidRDefault="00990B5A" w:rsidP="00990B5A">
      <w:pPr>
        <w:pStyle w:val="a4"/>
        <w:spacing w:line="276" w:lineRule="auto"/>
        <w:rPr>
          <w:sz w:val="28"/>
          <w:szCs w:val="28"/>
          <w:lang w:val="uk-UA"/>
        </w:rPr>
      </w:pPr>
    </w:p>
    <w:p w:rsidR="00990B5A" w:rsidRPr="000E20F0" w:rsidRDefault="00990B5A" w:rsidP="00990B5A">
      <w:pPr>
        <w:pStyle w:val="a4"/>
        <w:spacing w:line="276" w:lineRule="auto"/>
        <w:rPr>
          <w:sz w:val="28"/>
          <w:szCs w:val="28"/>
          <w:lang w:val="uk-UA"/>
        </w:rPr>
      </w:pPr>
    </w:p>
    <w:p w:rsidR="00990B5A" w:rsidRDefault="00990B5A" w:rsidP="00990B5A">
      <w:pPr>
        <w:pStyle w:val="a4"/>
        <w:spacing w:line="276" w:lineRule="auto"/>
        <w:jc w:val="right"/>
        <w:rPr>
          <w:sz w:val="28"/>
          <w:szCs w:val="28"/>
          <w:lang w:val="uk-UA"/>
        </w:rPr>
      </w:pPr>
    </w:p>
    <w:p w:rsidR="00990B5A" w:rsidRDefault="00990B5A" w:rsidP="00990B5A">
      <w:pPr>
        <w:pStyle w:val="a4"/>
        <w:spacing w:line="276" w:lineRule="auto"/>
        <w:jc w:val="right"/>
        <w:rPr>
          <w:sz w:val="28"/>
          <w:szCs w:val="28"/>
          <w:lang w:val="uk-UA"/>
        </w:rPr>
      </w:pPr>
    </w:p>
    <w:p w:rsidR="00D35A09" w:rsidRDefault="00D35A09">
      <w:bookmarkStart w:id="0" w:name="_GoBack"/>
      <w:bookmarkEnd w:id="0"/>
    </w:p>
    <w:sectPr w:rsidR="00D35A09" w:rsidSect="00990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C5"/>
    <w:rsid w:val="009169C5"/>
    <w:rsid w:val="00990B5A"/>
    <w:rsid w:val="00D3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22858-FD02-4C87-B4B1-648C32AF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5A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0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0B5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90B5A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2024-08-20T12:53:00Z</cp:lastPrinted>
  <dcterms:created xsi:type="dcterms:W3CDTF">2024-08-20T12:53:00Z</dcterms:created>
  <dcterms:modified xsi:type="dcterms:W3CDTF">2024-08-20T12:53:00Z</dcterms:modified>
</cp:coreProperties>
</file>