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D9" w:rsidRPr="000E20F0" w:rsidRDefault="00562DD9" w:rsidP="00562DD9">
      <w:pPr>
        <w:pStyle w:val="a4"/>
        <w:spacing w:line="276" w:lineRule="auto"/>
        <w:jc w:val="right"/>
        <w:rPr>
          <w:sz w:val="28"/>
          <w:szCs w:val="28"/>
          <w:lang w:val="uk-UA"/>
        </w:rPr>
      </w:pPr>
      <w:r w:rsidRPr="000E20F0">
        <w:rPr>
          <w:sz w:val="28"/>
          <w:szCs w:val="28"/>
          <w:lang w:val="uk-UA"/>
        </w:rPr>
        <w:t>Додаток 2</w:t>
      </w:r>
    </w:p>
    <w:p w:rsidR="00562DD9" w:rsidRPr="00BC6F70" w:rsidRDefault="00562DD9" w:rsidP="00562DD9">
      <w:pPr>
        <w:pStyle w:val="a4"/>
        <w:jc w:val="center"/>
        <w:rPr>
          <w:b/>
          <w:sz w:val="28"/>
          <w:szCs w:val="28"/>
          <w:lang w:val="uk-UA"/>
        </w:rPr>
      </w:pPr>
      <w:r w:rsidRPr="00BC6F70">
        <w:rPr>
          <w:b/>
          <w:sz w:val="28"/>
          <w:szCs w:val="28"/>
          <w:lang w:val="uk-UA"/>
        </w:rPr>
        <w:t xml:space="preserve">ЦИКЛОГРАМА </w:t>
      </w:r>
    </w:p>
    <w:p w:rsidR="00562DD9" w:rsidRPr="00BC6F70" w:rsidRDefault="00562DD9" w:rsidP="00562DD9">
      <w:pPr>
        <w:pStyle w:val="a4"/>
        <w:jc w:val="center"/>
        <w:rPr>
          <w:b/>
          <w:sz w:val="28"/>
          <w:szCs w:val="28"/>
          <w:lang w:val="uk-UA"/>
        </w:rPr>
      </w:pPr>
      <w:r w:rsidRPr="00BC6F70">
        <w:rPr>
          <w:b/>
          <w:sz w:val="28"/>
          <w:szCs w:val="28"/>
          <w:lang w:val="uk-UA"/>
        </w:rPr>
        <w:t>ЗДІЙСНЕННЯ ВНУТР</w:t>
      </w:r>
      <w:r>
        <w:rPr>
          <w:b/>
          <w:sz w:val="28"/>
          <w:szCs w:val="28"/>
          <w:lang w:val="uk-UA"/>
        </w:rPr>
        <w:t>ІШНЬОГО КОНТРОЛЮ У ЗДО № 115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у 2024/2025</w:t>
      </w:r>
      <w:r w:rsidRPr="00BC6F70">
        <w:rPr>
          <w:b/>
          <w:sz w:val="28"/>
          <w:szCs w:val="28"/>
          <w:lang w:val="uk-UA"/>
        </w:rPr>
        <w:t xml:space="preserve"> </w:t>
      </w:r>
      <w:proofErr w:type="spellStart"/>
      <w:r w:rsidRPr="00BC6F70">
        <w:rPr>
          <w:b/>
          <w:sz w:val="28"/>
          <w:szCs w:val="28"/>
          <w:lang w:val="uk-UA"/>
        </w:rPr>
        <w:t>н.р</w:t>
      </w:r>
      <w:proofErr w:type="spellEnd"/>
      <w:r w:rsidRPr="00BC6F70">
        <w:rPr>
          <w:b/>
          <w:sz w:val="28"/>
          <w:szCs w:val="28"/>
          <w:lang w:val="uk-UA"/>
        </w:rPr>
        <w:t>.</w:t>
      </w:r>
    </w:p>
    <w:p w:rsidR="00562DD9" w:rsidRPr="000E20F0" w:rsidRDefault="00562DD9" w:rsidP="00562DD9">
      <w:pPr>
        <w:pStyle w:val="a4"/>
        <w:jc w:val="center"/>
        <w:rPr>
          <w:sz w:val="28"/>
          <w:szCs w:val="28"/>
          <w:lang w:val="uk-UA"/>
        </w:rPr>
      </w:pPr>
    </w:p>
    <w:tbl>
      <w:tblPr>
        <w:tblStyle w:val="a3"/>
        <w:tblW w:w="115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4"/>
        <w:gridCol w:w="255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62DD9" w:rsidRPr="000E20F0" w:rsidTr="00562DD9">
        <w:trPr>
          <w:trHeight w:val="270"/>
        </w:trPr>
        <w:tc>
          <w:tcPr>
            <w:tcW w:w="454" w:type="dxa"/>
            <w:vMerge w:val="restart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53" w:type="dxa"/>
            <w:vMerge w:val="restart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Зміст внутрішнього контролю</w:t>
            </w:r>
          </w:p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(форма узагальнення)</w:t>
            </w:r>
          </w:p>
        </w:tc>
        <w:tc>
          <w:tcPr>
            <w:tcW w:w="8505" w:type="dxa"/>
            <w:gridSpan w:val="12"/>
            <w:tcBorders>
              <w:bottom w:val="single" w:sz="4" w:space="0" w:color="auto"/>
            </w:tcBorders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Місяці</w:t>
            </w:r>
          </w:p>
        </w:tc>
      </w:tr>
      <w:tr w:rsidR="00562DD9" w:rsidRPr="000E20F0" w:rsidTr="00562DD9">
        <w:trPr>
          <w:trHeight w:val="285"/>
        </w:trPr>
        <w:tc>
          <w:tcPr>
            <w:tcW w:w="454" w:type="dxa"/>
            <w:vMerge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Merge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1.</w:t>
            </w:r>
          </w:p>
        </w:tc>
        <w:tc>
          <w:tcPr>
            <w:tcW w:w="2553" w:type="dxa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Готовність ЗДО до нового навчального року (педрада, наказ, виробнича нарада)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П; В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F4389E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F4389E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F4389E">
              <w:rPr>
                <w:b/>
                <w:sz w:val="24"/>
                <w:szCs w:val="24"/>
                <w:lang w:val="uk-UA"/>
              </w:rPr>
              <w:t>Д</w:t>
            </w: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2.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Затвердження  плану роботи закладу на навчальний рік та оздоровчий період (педрада, наказ)</w:t>
            </w: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ind w:left="-108" w:firstLine="108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F4389E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F4389E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F4389E">
              <w:rPr>
                <w:b/>
                <w:sz w:val="24"/>
                <w:szCs w:val="24"/>
                <w:lang w:val="uk-UA"/>
              </w:rPr>
              <w:t>Н</w:t>
            </w: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 xml:space="preserve">3. 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Виконання  плану роботи закладу (педрада, наказ)</w:t>
            </w: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4.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Аналіз захворюваності дітей у ЗДО (наказ)</w:t>
            </w: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5.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Затвердження тарифікації педагогічних працівників (наказ)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 xml:space="preserve">6. 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Організація харчування дітей (наказ)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ДЗ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ДЗ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ДЗ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7.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Стан харчування дітей (виробнича нарада, наказ)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ЗТК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8.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 xml:space="preserve">Дотримання  Інструкцій  та алгоритму дій  з ЦЗ під час воєнного стану. </w:t>
            </w:r>
            <w:r>
              <w:rPr>
                <w:sz w:val="24"/>
                <w:szCs w:val="24"/>
                <w:lang w:val="uk-UA"/>
              </w:rPr>
              <w:t>(</w:t>
            </w:r>
            <w:r w:rsidRPr="000E20F0">
              <w:rPr>
                <w:sz w:val="24"/>
                <w:szCs w:val="24"/>
                <w:lang w:val="uk-UA"/>
              </w:rPr>
              <w:t xml:space="preserve"> наказ)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 xml:space="preserve">9. 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Забезпечення літнього оздоровлення дітей (виробнича нарада, наказ, педрада)</w:t>
            </w: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F4389E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F4389E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F4389E">
              <w:rPr>
                <w:b/>
                <w:sz w:val="24"/>
                <w:szCs w:val="24"/>
                <w:lang w:val="uk-UA"/>
              </w:rPr>
              <w:t>Н</w:t>
            </w: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10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Проведення ремонтних робіт приміщень закладу (виробнича нарада,  збори трудового колективу)</w:t>
            </w: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ЗТК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11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Визначення рівня та якості знань дітей за БКДО (педрада, доповідна записка, довідка)</w:t>
            </w: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12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 xml:space="preserve">Атестація працівників (наказ, виробнича </w:t>
            </w:r>
            <w:r w:rsidRPr="000E20F0">
              <w:rPr>
                <w:sz w:val="24"/>
                <w:szCs w:val="24"/>
                <w:lang w:val="uk-UA"/>
              </w:rPr>
              <w:lastRenderedPageBreak/>
              <w:t>нарада)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lastRenderedPageBreak/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lastRenderedPageBreak/>
              <w:t>13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Стан тематичного вивчення згідно річних завдань закладу (педрада, наказ, довідка)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ДЗ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ДЗ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Д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Д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Д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З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14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Стан фізкультурно-оздоровчої</w:t>
            </w:r>
            <w:r>
              <w:rPr>
                <w:sz w:val="24"/>
                <w:szCs w:val="24"/>
                <w:lang w:val="uk-UA"/>
              </w:rPr>
              <w:t xml:space="preserve"> роботи (виробнича нарада, звіт</w:t>
            </w:r>
            <w:r w:rsidRPr="000E20F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15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0E20F0">
              <w:rPr>
                <w:sz w:val="24"/>
                <w:szCs w:val="24"/>
                <w:lang w:val="uk-UA"/>
              </w:rPr>
              <w:t>освітньо</w:t>
            </w:r>
            <w:proofErr w:type="spellEnd"/>
            <w:r w:rsidRPr="000E20F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–виховного процесу в старших групах</w:t>
            </w:r>
            <w:r w:rsidRPr="000E20F0">
              <w:rPr>
                <w:sz w:val="24"/>
                <w:szCs w:val="24"/>
                <w:lang w:val="uk-UA"/>
              </w:rPr>
              <w:t xml:space="preserve"> (педрада, довідка, наказ)</w:t>
            </w: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 </w:t>
            </w:r>
          </w:p>
          <w:p w:rsidR="00562DD9" w:rsidRPr="00E44E90" w:rsidRDefault="00562DD9" w:rsidP="00757CA9">
            <w:pPr>
              <w:pStyle w:val="a4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16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 xml:space="preserve">Моніторинг навчальних досягнень старших дошкільнят 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ДЗ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З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17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Забезпечення заходів з охорони праці, цивільної оборони, пожежної безпеки (наказ, виробнича нарада)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 xml:space="preserve">Н 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rPr>
                <w:b/>
                <w:sz w:val="24"/>
                <w:szCs w:val="24"/>
                <w:lang w:val="uk-UA"/>
              </w:rPr>
            </w:pP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62DD9" w:rsidRPr="00E44E90" w:rsidRDefault="00562DD9" w:rsidP="00757CA9">
            <w:pPr>
              <w:pStyle w:val="a4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 </w:t>
            </w:r>
          </w:p>
          <w:p w:rsidR="00562DD9" w:rsidRPr="00AE6882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AE6882">
              <w:rPr>
                <w:b/>
                <w:sz w:val="24"/>
                <w:szCs w:val="24"/>
                <w:lang w:val="uk-UA"/>
              </w:rPr>
              <w:t>Н</w:t>
            </w: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18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Стан роботи з профілактики дитячого травматизму, охорони життя та здоров’я дітей (наказ, виробнича нарада)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 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19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Методична робота в ЗДО, моніторинг якості знань (наказ, педрада)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20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 xml:space="preserve">Взаємодія ЗДО та Хотинського </w:t>
            </w:r>
            <w:r>
              <w:rPr>
                <w:sz w:val="24"/>
                <w:szCs w:val="24"/>
                <w:lang w:val="uk-UA"/>
              </w:rPr>
              <w:t xml:space="preserve">академічного ліцею </w:t>
            </w:r>
            <w:r w:rsidRPr="000E20F0">
              <w:rPr>
                <w:sz w:val="24"/>
                <w:szCs w:val="24"/>
                <w:lang w:val="uk-UA"/>
              </w:rPr>
              <w:t>з питань наступності (нарада</w:t>
            </w:r>
            <w:r>
              <w:rPr>
                <w:sz w:val="24"/>
                <w:szCs w:val="24"/>
                <w:lang w:val="uk-UA"/>
              </w:rPr>
              <w:t xml:space="preserve"> при директорові</w:t>
            </w:r>
            <w:r w:rsidRPr="000E20F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ДЗ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21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 xml:space="preserve">Діяльність Ради ЗДО 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ЗТК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22.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Про хід виконання Стратегії  розвитку ЗДО на 2021-2026 н. р. (виробнича нарада, наказ)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343902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343902">
              <w:rPr>
                <w:b/>
                <w:sz w:val="24"/>
                <w:szCs w:val="24"/>
                <w:lang w:val="uk-UA"/>
              </w:rPr>
              <w:t>П</w:t>
            </w: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23.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 xml:space="preserve">Відвідування вихованцями ЗДО (виробнича нарада, наказ) 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562DD9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24.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Робота гуртків (педрада, наказ, виробнича нарада)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25</w:t>
            </w:r>
            <w:r w:rsidRPr="000E20F0">
              <w:rPr>
                <w:lang w:val="uk-UA"/>
              </w:rPr>
              <w:lastRenderedPageBreak/>
              <w:t>.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lastRenderedPageBreak/>
              <w:t xml:space="preserve">Збагачення </w:t>
            </w:r>
            <w:r w:rsidRPr="000E20F0">
              <w:rPr>
                <w:sz w:val="24"/>
                <w:szCs w:val="24"/>
                <w:lang w:val="uk-UA"/>
              </w:rPr>
              <w:lastRenderedPageBreak/>
              <w:t>розвивального ігрового середовища та матеріальної бази ЗДО (пе</w:t>
            </w:r>
            <w:r>
              <w:rPr>
                <w:sz w:val="24"/>
                <w:szCs w:val="24"/>
                <w:lang w:val="uk-UA"/>
              </w:rPr>
              <w:t>драда, довідка</w:t>
            </w:r>
            <w:r w:rsidRPr="000E20F0">
              <w:rPr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lastRenderedPageBreak/>
              <w:t>П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lastRenderedPageBreak/>
              <w:t>Д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lastRenderedPageBreak/>
              <w:t>26.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Про дотримання санітарного стану ЗДО за результатами контролю.</w:t>
            </w: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З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0E20F0" w:rsidRDefault="00562DD9" w:rsidP="00757CA9">
            <w:pPr>
              <w:pStyle w:val="a4"/>
              <w:jc w:val="center"/>
              <w:rPr>
                <w:lang w:val="uk-UA"/>
              </w:rPr>
            </w:pPr>
            <w:r w:rsidRPr="000E20F0">
              <w:rPr>
                <w:lang w:val="uk-UA"/>
              </w:rPr>
              <w:t>27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Про  підсумки  оцінювання напряму «Здобувачі дошкільної освіти. Забезпечення всебічного розвитку дитини дошкільного віку, набуття нею життєвого соціального досвіду»: критерії, індикатори та методи оцінювання (ВСЗЯО)</w:t>
            </w:r>
          </w:p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E44E90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А.Д.</w:t>
            </w:r>
          </w:p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709" w:type="dxa"/>
            <w:vAlign w:val="center"/>
          </w:tcPr>
          <w:p w:rsidR="00562DD9" w:rsidRPr="00E44E90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2DD9" w:rsidRPr="000E20F0" w:rsidTr="00562DD9">
        <w:tc>
          <w:tcPr>
            <w:tcW w:w="454" w:type="dxa"/>
          </w:tcPr>
          <w:p w:rsidR="00562DD9" w:rsidRPr="00D84668" w:rsidRDefault="00562DD9" w:rsidP="00757CA9">
            <w:pPr>
              <w:pStyle w:val="a4"/>
              <w:jc w:val="center"/>
              <w:rPr>
                <w:lang w:val="uk-UA"/>
              </w:rPr>
            </w:pPr>
            <w:r w:rsidRPr="00D84668">
              <w:rPr>
                <w:lang w:val="uk-UA"/>
              </w:rPr>
              <w:t>28</w:t>
            </w:r>
          </w:p>
        </w:tc>
        <w:tc>
          <w:tcPr>
            <w:tcW w:w="2553" w:type="dxa"/>
            <w:vAlign w:val="center"/>
          </w:tcPr>
          <w:p w:rsidR="00562DD9" w:rsidRPr="000E20F0" w:rsidRDefault="00562DD9" w:rsidP="00757CA9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інклюзивних груп</w:t>
            </w:r>
          </w:p>
        </w:tc>
        <w:tc>
          <w:tcPr>
            <w:tcW w:w="708" w:type="dxa"/>
            <w:vAlign w:val="center"/>
          </w:tcPr>
          <w:p w:rsidR="00562DD9" w:rsidRPr="00D84668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D84668">
              <w:rPr>
                <w:b/>
                <w:sz w:val="24"/>
                <w:szCs w:val="24"/>
                <w:lang w:val="uk-UA"/>
              </w:rPr>
              <w:t>Н</w:t>
            </w:r>
          </w:p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D84668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562DD9" w:rsidRPr="00D84668" w:rsidRDefault="00562DD9" w:rsidP="00757CA9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D84668">
              <w:rPr>
                <w:b/>
                <w:sz w:val="24"/>
                <w:szCs w:val="24"/>
                <w:lang w:val="uk-UA"/>
              </w:rPr>
              <w:t>П</w:t>
            </w:r>
          </w:p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D84668">
              <w:rPr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62DD9" w:rsidRPr="000E20F0" w:rsidRDefault="00562DD9" w:rsidP="00757CA9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62DD9" w:rsidRPr="000E20F0" w:rsidRDefault="00562DD9" w:rsidP="00562DD9">
      <w:pPr>
        <w:pStyle w:val="a4"/>
        <w:jc w:val="center"/>
        <w:rPr>
          <w:sz w:val="24"/>
          <w:szCs w:val="24"/>
          <w:lang w:val="uk-UA"/>
        </w:rPr>
      </w:pPr>
    </w:p>
    <w:p w:rsidR="00562DD9" w:rsidRPr="000E20F0" w:rsidRDefault="00562DD9" w:rsidP="00562DD9">
      <w:pPr>
        <w:pStyle w:val="a4"/>
        <w:jc w:val="both"/>
        <w:rPr>
          <w:sz w:val="24"/>
          <w:szCs w:val="24"/>
          <w:lang w:val="uk-UA"/>
        </w:rPr>
      </w:pPr>
    </w:p>
    <w:p w:rsidR="00562DD9" w:rsidRPr="000E20F0" w:rsidRDefault="00562DD9" w:rsidP="00562DD9">
      <w:pPr>
        <w:pStyle w:val="a4"/>
        <w:jc w:val="both"/>
        <w:rPr>
          <w:i/>
          <w:sz w:val="28"/>
          <w:szCs w:val="28"/>
          <w:lang w:val="uk-UA"/>
        </w:rPr>
      </w:pPr>
      <w:r w:rsidRPr="000E20F0">
        <w:rPr>
          <w:i/>
          <w:sz w:val="28"/>
          <w:szCs w:val="28"/>
          <w:lang w:val="uk-UA"/>
        </w:rPr>
        <w:t>Умовні скорочення:</w:t>
      </w:r>
    </w:p>
    <w:p w:rsidR="00562DD9" w:rsidRPr="000E20F0" w:rsidRDefault="00562DD9" w:rsidP="00562DD9">
      <w:pPr>
        <w:pStyle w:val="a4"/>
        <w:jc w:val="both"/>
        <w:rPr>
          <w:sz w:val="28"/>
          <w:szCs w:val="28"/>
          <w:lang w:val="uk-UA"/>
        </w:rPr>
      </w:pPr>
      <w:r w:rsidRPr="00E44E90">
        <w:rPr>
          <w:b/>
          <w:sz w:val="28"/>
          <w:szCs w:val="28"/>
          <w:lang w:val="uk-UA"/>
        </w:rPr>
        <w:t>В</w:t>
      </w:r>
      <w:r w:rsidRPr="000E20F0">
        <w:rPr>
          <w:sz w:val="28"/>
          <w:szCs w:val="28"/>
          <w:lang w:val="uk-UA"/>
        </w:rPr>
        <w:t xml:space="preserve"> – виробнича нарада;</w:t>
      </w:r>
    </w:p>
    <w:p w:rsidR="00562DD9" w:rsidRPr="000E20F0" w:rsidRDefault="00562DD9" w:rsidP="00562DD9">
      <w:pPr>
        <w:pStyle w:val="a4"/>
        <w:jc w:val="both"/>
        <w:rPr>
          <w:sz w:val="28"/>
          <w:szCs w:val="28"/>
          <w:lang w:val="uk-UA"/>
        </w:rPr>
      </w:pPr>
      <w:r w:rsidRPr="00E44E90">
        <w:rPr>
          <w:b/>
          <w:sz w:val="28"/>
          <w:szCs w:val="28"/>
          <w:lang w:val="uk-UA"/>
        </w:rPr>
        <w:t>П</w:t>
      </w:r>
      <w:r w:rsidRPr="000E20F0">
        <w:rPr>
          <w:sz w:val="28"/>
          <w:szCs w:val="28"/>
          <w:lang w:val="uk-UA"/>
        </w:rPr>
        <w:t xml:space="preserve"> – педагогічна рада;</w:t>
      </w:r>
    </w:p>
    <w:p w:rsidR="00562DD9" w:rsidRPr="000E20F0" w:rsidRDefault="00562DD9" w:rsidP="00562DD9">
      <w:pPr>
        <w:pStyle w:val="a4"/>
        <w:jc w:val="both"/>
        <w:rPr>
          <w:sz w:val="28"/>
          <w:szCs w:val="28"/>
          <w:lang w:val="uk-UA"/>
        </w:rPr>
      </w:pPr>
      <w:r w:rsidRPr="00E44E90">
        <w:rPr>
          <w:b/>
          <w:sz w:val="28"/>
          <w:szCs w:val="28"/>
          <w:lang w:val="uk-UA"/>
        </w:rPr>
        <w:t>ЗТК</w:t>
      </w:r>
      <w:r w:rsidRPr="000E20F0">
        <w:rPr>
          <w:sz w:val="28"/>
          <w:szCs w:val="28"/>
          <w:lang w:val="uk-UA"/>
        </w:rPr>
        <w:t xml:space="preserve"> – збори трудового колективу;</w:t>
      </w:r>
    </w:p>
    <w:p w:rsidR="00562DD9" w:rsidRPr="000E20F0" w:rsidRDefault="00562DD9" w:rsidP="00562DD9">
      <w:pPr>
        <w:pStyle w:val="a4"/>
        <w:jc w:val="both"/>
        <w:rPr>
          <w:sz w:val="28"/>
          <w:szCs w:val="28"/>
          <w:lang w:val="uk-UA"/>
        </w:rPr>
      </w:pPr>
      <w:r w:rsidRPr="00E44E90">
        <w:rPr>
          <w:b/>
          <w:sz w:val="28"/>
          <w:szCs w:val="28"/>
          <w:lang w:val="uk-UA"/>
        </w:rPr>
        <w:t>Н</w:t>
      </w:r>
      <w:r w:rsidRPr="000E20F0">
        <w:rPr>
          <w:sz w:val="28"/>
          <w:szCs w:val="28"/>
          <w:lang w:val="uk-UA"/>
        </w:rPr>
        <w:t xml:space="preserve"> – наказ;</w:t>
      </w:r>
    </w:p>
    <w:p w:rsidR="00562DD9" w:rsidRPr="000E20F0" w:rsidRDefault="00562DD9" w:rsidP="00562DD9">
      <w:pPr>
        <w:pStyle w:val="a4"/>
        <w:jc w:val="both"/>
        <w:rPr>
          <w:sz w:val="28"/>
          <w:szCs w:val="28"/>
          <w:lang w:val="uk-UA"/>
        </w:rPr>
      </w:pPr>
      <w:r w:rsidRPr="00E44E90">
        <w:rPr>
          <w:b/>
          <w:sz w:val="28"/>
          <w:szCs w:val="28"/>
          <w:lang w:val="uk-UA"/>
        </w:rPr>
        <w:t>ДЗ</w:t>
      </w:r>
      <w:r w:rsidRPr="000E20F0">
        <w:rPr>
          <w:sz w:val="28"/>
          <w:szCs w:val="28"/>
          <w:lang w:val="uk-UA"/>
        </w:rPr>
        <w:t xml:space="preserve"> – доповідна записка;</w:t>
      </w:r>
    </w:p>
    <w:p w:rsidR="00562DD9" w:rsidRPr="000E20F0" w:rsidRDefault="00562DD9" w:rsidP="00562DD9">
      <w:pPr>
        <w:pStyle w:val="a4"/>
        <w:jc w:val="both"/>
        <w:rPr>
          <w:sz w:val="28"/>
          <w:szCs w:val="28"/>
          <w:lang w:val="uk-UA"/>
        </w:rPr>
      </w:pPr>
      <w:r w:rsidRPr="00E44E90">
        <w:rPr>
          <w:b/>
          <w:sz w:val="28"/>
          <w:szCs w:val="28"/>
          <w:lang w:val="uk-UA"/>
        </w:rPr>
        <w:t>Д</w:t>
      </w:r>
      <w:r w:rsidRPr="000E20F0">
        <w:rPr>
          <w:sz w:val="28"/>
          <w:szCs w:val="28"/>
          <w:lang w:val="uk-UA"/>
        </w:rPr>
        <w:t xml:space="preserve"> – довідка;</w:t>
      </w:r>
    </w:p>
    <w:p w:rsidR="00562DD9" w:rsidRDefault="00562DD9" w:rsidP="00562DD9">
      <w:pPr>
        <w:pStyle w:val="a4"/>
        <w:jc w:val="both"/>
        <w:rPr>
          <w:sz w:val="28"/>
          <w:szCs w:val="28"/>
          <w:lang w:val="uk-UA"/>
        </w:rPr>
      </w:pPr>
      <w:r w:rsidRPr="00E44E90">
        <w:rPr>
          <w:b/>
          <w:sz w:val="28"/>
          <w:szCs w:val="28"/>
          <w:lang w:val="uk-UA"/>
        </w:rPr>
        <w:t>З</w:t>
      </w:r>
      <w:r w:rsidRPr="000E20F0">
        <w:rPr>
          <w:sz w:val="28"/>
          <w:szCs w:val="28"/>
          <w:lang w:val="uk-UA"/>
        </w:rPr>
        <w:t xml:space="preserve"> – звіт;</w:t>
      </w:r>
    </w:p>
    <w:p w:rsidR="00562DD9" w:rsidRPr="000E20F0" w:rsidRDefault="00562DD9" w:rsidP="00562DD9">
      <w:pPr>
        <w:pStyle w:val="a4"/>
        <w:jc w:val="both"/>
        <w:rPr>
          <w:sz w:val="28"/>
          <w:szCs w:val="28"/>
          <w:lang w:val="uk-UA"/>
        </w:rPr>
      </w:pPr>
      <w:r w:rsidRPr="00D84668">
        <w:rPr>
          <w:b/>
          <w:sz w:val="28"/>
          <w:szCs w:val="28"/>
          <w:lang w:val="uk-UA"/>
        </w:rPr>
        <w:t>А.Д.</w:t>
      </w:r>
      <w:r>
        <w:rPr>
          <w:sz w:val="28"/>
          <w:szCs w:val="28"/>
          <w:lang w:val="uk-UA"/>
        </w:rPr>
        <w:t xml:space="preserve"> – аналітична довідка</w:t>
      </w:r>
    </w:p>
    <w:p w:rsidR="00562DD9" w:rsidRPr="000E20F0" w:rsidRDefault="00562DD9" w:rsidP="00562DD9">
      <w:pPr>
        <w:spacing w:line="276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562DD9" w:rsidRPr="000E20F0" w:rsidRDefault="00562DD9" w:rsidP="00562DD9">
      <w:pPr>
        <w:spacing w:line="276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562DD9" w:rsidRDefault="00562DD9" w:rsidP="00562DD9">
      <w:pPr>
        <w:pStyle w:val="a4"/>
        <w:spacing w:line="276" w:lineRule="auto"/>
        <w:jc w:val="right"/>
        <w:rPr>
          <w:sz w:val="28"/>
          <w:szCs w:val="28"/>
          <w:lang w:val="uk-UA"/>
        </w:rPr>
      </w:pPr>
    </w:p>
    <w:p w:rsidR="00562DD9" w:rsidRDefault="00562DD9" w:rsidP="00562DD9">
      <w:pPr>
        <w:pStyle w:val="a4"/>
        <w:spacing w:line="276" w:lineRule="auto"/>
        <w:jc w:val="right"/>
        <w:rPr>
          <w:sz w:val="28"/>
          <w:szCs w:val="28"/>
          <w:lang w:val="uk-UA"/>
        </w:rPr>
      </w:pPr>
    </w:p>
    <w:p w:rsidR="00562DD9" w:rsidRDefault="00562DD9" w:rsidP="00562DD9">
      <w:pPr>
        <w:pStyle w:val="a4"/>
        <w:spacing w:line="276" w:lineRule="auto"/>
        <w:jc w:val="right"/>
        <w:rPr>
          <w:sz w:val="28"/>
          <w:szCs w:val="28"/>
          <w:lang w:val="uk-UA"/>
        </w:rPr>
      </w:pPr>
    </w:p>
    <w:p w:rsidR="00562DD9" w:rsidRDefault="00562DD9" w:rsidP="00562DD9">
      <w:pPr>
        <w:pStyle w:val="a4"/>
        <w:spacing w:line="276" w:lineRule="auto"/>
        <w:jc w:val="right"/>
        <w:rPr>
          <w:sz w:val="28"/>
          <w:szCs w:val="28"/>
          <w:lang w:val="uk-UA"/>
        </w:rPr>
      </w:pPr>
    </w:p>
    <w:p w:rsidR="00562DD9" w:rsidRDefault="00562DD9" w:rsidP="00562DD9">
      <w:pPr>
        <w:pStyle w:val="a4"/>
        <w:spacing w:line="276" w:lineRule="auto"/>
        <w:jc w:val="right"/>
        <w:rPr>
          <w:sz w:val="28"/>
          <w:szCs w:val="28"/>
          <w:lang w:val="uk-UA"/>
        </w:rPr>
      </w:pPr>
    </w:p>
    <w:p w:rsidR="00D35A09" w:rsidRPr="00562DD9" w:rsidRDefault="00D35A09">
      <w:pPr>
        <w:rPr>
          <w:rFonts w:ascii="Times New Roman" w:hAnsi="Times New Roman"/>
        </w:rPr>
      </w:pPr>
    </w:p>
    <w:sectPr w:rsidR="00D35A09" w:rsidRPr="00562DD9" w:rsidSect="00562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5B"/>
    <w:rsid w:val="00562DD9"/>
    <w:rsid w:val="00600B5B"/>
    <w:rsid w:val="00D3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4821"/>
  <w15:chartTrackingRefBased/>
  <w15:docId w15:val="{D2B35B6F-482A-4C07-B896-15EA2068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D9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2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DD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2DD9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2024-08-20T12:49:00Z</cp:lastPrinted>
  <dcterms:created xsi:type="dcterms:W3CDTF">2024-08-20T12:48:00Z</dcterms:created>
  <dcterms:modified xsi:type="dcterms:W3CDTF">2024-08-20T12:53:00Z</dcterms:modified>
</cp:coreProperties>
</file>