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AD" w:rsidRDefault="00445CAD"/>
    <w:tbl>
      <w:tblPr>
        <w:tblW w:w="11087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7"/>
      </w:tblGrid>
      <w:tr w:rsidR="00445CAD" w:rsidRPr="00445CAD" w:rsidTr="0007596D">
        <w:trPr>
          <w:trHeight w:val="15209"/>
        </w:trPr>
        <w:tc>
          <w:tcPr>
            <w:tcW w:w="11087" w:type="dxa"/>
            <w:hideMark/>
          </w:tcPr>
          <w:p w:rsidR="0022233E" w:rsidRPr="00564256" w:rsidRDefault="00111EC4" w:rsidP="0022233E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</w:pPr>
            <w:r w:rsidRPr="00564256">
              <w:rPr>
                <w:rFonts w:ascii="Comic Sans MS" w:hAnsi="Comic Sans MS"/>
                <w:b/>
                <w:color w:val="C00000"/>
                <w:sz w:val="32"/>
                <w:szCs w:val="32"/>
                <w:u w:val="single"/>
              </w:rPr>
              <w:t xml:space="preserve">Вартість харчування дітей у дошкільних навчальних закладах </w:t>
            </w:r>
          </w:p>
          <w:p w:rsidR="0022233E" w:rsidRDefault="00111EC4" w:rsidP="002223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446E3">
              <w:rPr>
                <w:rFonts w:ascii="Comic Sans MS" w:hAnsi="Comic Sans MS"/>
                <w:sz w:val="32"/>
                <w:szCs w:val="32"/>
              </w:rPr>
              <w:t xml:space="preserve">Оболонського району м. Києва станом на </w:t>
            </w:r>
            <w:r w:rsidR="00DF0C2C">
              <w:rPr>
                <w:rFonts w:ascii="Comic Sans MS" w:hAnsi="Comic Sans MS"/>
                <w:b/>
                <w:sz w:val="32"/>
                <w:szCs w:val="32"/>
                <w:u w:val="single"/>
              </w:rPr>
              <w:t>1 вересня</w:t>
            </w:r>
            <w:r w:rsidR="00BD7BE8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202</w:t>
            </w:r>
            <w:r w:rsidR="00BD7BE8" w:rsidRPr="00BD7BE8">
              <w:rPr>
                <w:rFonts w:ascii="Comic Sans MS" w:hAnsi="Comic Sans MS"/>
                <w:b/>
                <w:sz w:val="32"/>
                <w:szCs w:val="32"/>
                <w:u w:val="single"/>
                <w:lang w:val="ru-RU"/>
              </w:rPr>
              <w:t>3</w:t>
            </w:r>
            <w:r w:rsidRPr="0022233E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року</w:t>
            </w:r>
            <w:r w:rsidRPr="00A446E3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="0022233E" w:rsidRPr="00564256" w:rsidRDefault="007A7570" w:rsidP="00564256">
            <w:pPr>
              <w:jc w:val="center"/>
              <w:rPr>
                <w:rFonts w:ascii="Comic Sans MS" w:hAnsi="Comic Sans MS"/>
                <w:color w:val="0070C0"/>
                <w:sz w:val="32"/>
                <w:szCs w:val="32"/>
              </w:rPr>
            </w:pPr>
            <w:r w:rsidRPr="00A446E3">
              <w:rPr>
                <w:rFonts w:ascii="Comic Sans MS" w:hAnsi="Comic Sans MS"/>
                <w:sz w:val="32"/>
                <w:szCs w:val="32"/>
              </w:rPr>
              <w:t xml:space="preserve">для груп загального розвитку з 3-х разовим харчуванням                                                            </w:t>
            </w:r>
            <w:r w:rsidR="000339F1" w:rsidRPr="00564256">
              <w:rPr>
                <w:rFonts w:ascii="Comic Sans MS" w:hAnsi="Comic Sans MS"/>
                <w:sz w:val="32"/>
                <w:szCs w:val="32"/>
                <w:u w:val="single"/>
              </w:rPr>
              <w:t xml:space="preserve">становить </w:t>
            </w:r>
            <w:r w:rsidR="000339F1" w:rsidRPr="00564256">
              <w:rPr>
                <w:rFonts w:ascii="Comic Sans MS" w:hAnsi="Comic Sans MS"/>
                <w:b/>
                <w:sz w:val="32"/>
                <w:szCs w:val="32"/>
                <w:highlight w:val="yellow"/>
                <w:u w:val="single"/>
              </w:rPr>
              <w:t>10</w:t>
            </w:r>
            <w:r w:rsidR="00111EC4" w:rsidRPr="00564256">
              <w:rPr>
                <w:rFonts w:ascii="Comic Sans MS" w:hAnsi="Comic Sans MS"/>
                <w:b/>
                <w:sz w:val="32"/>
                <w:szCs w:val="32"/>
                <w:highlight w:val="yellow"/>
                <w:u w:val="single"/>
              </w:rPr>
              <w:t>0% від вартості харчування</w:t>
            </w:r>
            <w:r w:rsidR="00111EC4" w:rsidRPr="00564256">
              <w:rPr>
                <w:rFonts w:ascii="Comic Sans MS" w:hAnsi="Comic Sans MS"/>
                <w:sz w:val="32"/>
                <w:szCs w:val="32"/>
                <w:u w:val="single"/>
              </w:rPr>
              <w:t xml:space="preserve"> на день</w:t>
            </w:r>
            <w:r w:rsidR="00564256" w:rsidRPr="00564256">
              <w:rPr>
                <w:rFonts w:ascii="Comic Sans MS" w:hAnsi="Comic Sans MS"/>
                <w:sz w:val="32"/>
                <w:szCs w:val="32"/>
                <w:u w:val="single"/>
              </w:rPr>
              <w:t>:</w:t>
            </w:r>
            <w:r w:rsidR="00111EC4" w:rsidRPr="00564256">
              <w:rPr>
                <w:rFonts w:ascii="Comic Sans MS" w:hAnsi="Comic Sans MS"/>
                <w:sz w:val="32"/>
                <w:szCs w:val="32"/>
                <w:u w:val="single"/>
              </w:rPr>
              <w:t xml:space="preserve">   </w:t>
            </w:r>
            <w:r w:rsidR="00111EC4" w:rsidRPr="00564256">
              <w:rPr>
                <w:rFonts w:ascii="Comic Sans MS" w:hAnsi="Comic Sans MS"/>
                <w:sz w:val="32"/>
                <w:szCs w:val="32"/>
              </w:rPr>
              <w:t xml:space="preserve">                  </w:t>
            </w:r>
            <w:r w:rsidR="0022233E" w:rsidRPr="00564256">
              <w:rPr>
                <w:rFonts w:ascii="Comic Sans MS" w:hAnsi="Comic Sans MS"/>
                <w:sz w:val="32"/>
                <w:szCs w:val="32"/>
              </w:rPr>
              <w:t xml:space="preserve">                               </w:t>
            </w:r>
          </w:p>
          <w:p w:rsidR="00111EC4" w:rsidRDefault="0022233E" w:rsidP="0022233E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- д</w:t>
            </w:r>
            <w:r w:rsidR="000339F1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ля дітей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1-го до 4-х р.</w:t>
            </w:r>
            <w:r w:rsidR="000339F1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- </w:t>
            </w:r>
            <w:r w:rsidR="00273B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68</w:t>
            </w:r>
            <w:r w:rsidRPr="000339F1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,</w:t>
            </w:r>
            <w:r w:rsidR="00273BD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92</w:t>
            </w:r>
            <w:r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грн</w:t>
            </w:r>
          </w:p>
          <w:p w:rsidR="0037048A" w:rsidRPr="0022233E" w:rsidRDefault="00DF0C2C" w:rsidP="00DF0C2C">
            <w:pP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           </w:t>
            </w:r>
            <w:r w:rsidR="0037048A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- д</w:t>
            </w:r>
            <w:r w:rsidR="0037048A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ля дітей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4-х</w:t>
            </w:r>
            <w:r w:rsidR="0037048A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до 6-ти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р.</w:t>
            </w:r>
            <w:r w:rsidR="0037048A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– </w:t>
            </w:r>
            <w:r w:rsidR="0037048A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88,26</w:t>
            </w:r>
            <w:r w:rsidR="0037048A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грн</w:t>
            </w:r>
          </w:p>
          <w:p w:rsidR="004C24C3" w:rsidRPr="004C24C3" w:rsidRDefault="004C24C3" w:rsidP="004C24C3">
            <w:pP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P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</w:t>
            </w:r>
            <w:r w:rsidR="00111EC4" w:rsidRP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ля</w:t>
            </w:r>
            <w:r w:rsidRP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дітей з багатодітних родин </w:t>
            </w:r>
            <w:r w:rsidRPr="0056425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  <w:u w:val="single"/>
              </w:rPr>
              <w:t>50%:</w:t>
            </w:r>
          </w:p>
          <w:p w:rsidR="00111EC4" w:rsidRDefault="00DF0C2C" w:rsidP="0022233E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       </w:t>
            </w:r>
            <w:r w:rsid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-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1-го до 4-х р.</w:t>
            </w:r>
            <w:r w:rsid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111EC4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- </w:t>
            </w:r>
            <w:r w:rsidR="004C24C3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34,46</w:t>
            </w:r>
            <w:r w:rsidR="0022233E"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грн</w:t>
            </w:r>
          </w:p>
          <w:p w:rsidR="00A36879" w:rsidRPr="00DF0C2C" w:rsidRDefault="004C24C3" w:rsidP="00DF0C2C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</w:t>
            </w:r>
            <w:r w:rsidR="00DF0C2C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       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- 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від 4-х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до 6-ти</w:t>
            </w:r>
            <w:r w:rsidR="007A7570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р.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–</w:t>
            </w:r>
            <w:r w:rsidR="0056425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564256" w:rsidRPr="0056425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44,13</w:t>
            </w:r>
            <w:r w:rsidRPr="0056425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 xml:space="preserve"> </w:t>
            </w:r>
            <w:r w:rsidRPr="0022233E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</w:rPr>
              <w:t>грн</w:t>
            </w:r>
          </w:p>
          <w:p w:rsidR="00262C38" w:rsidRPr="00262C38" w:rsidRDefault="00262C38" w:rsidP="00262C38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</w:pP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highlight w:val="yellow"/>
                <w:u w:val="single"/>
              </w:rPr>
              <w:t>ХАРЧУВАННЯ БЕЗКОШТОВНЕ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:</w:t>
            </w:r>
          </w:p>
          <w:p w:rsidR="0022233E" w:rsidRPr="00262C38" w:rsidRDefault="00262C38" w:rsidP="00262C38">
            <w:pPr>
              <w:jc w:val="center"/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</w:t>
            </w:r>
            <w:r w:rsidR="00111EC4" w:rsidRPr="0018433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ля дітей</w:t>
            </w:r>
            <w:r w:rsidR="0057369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</w:t>
            </w:r>
            <w:r w:rsidR="00111EC4" w:rsidRPr="0018433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із сімей 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КИЯН-</w:t>
            </w:r>
            <w:r w:rsidR="00111EC4" w:rsidRPr="0018433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учасників АТО</w:t>
            </w:r>
            <w:r w:rsidR="0057369F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>;</w:t>
            </w:r>
            <w:r w:rsidRPr="0015750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</w:t>
            </w:r>
            <w:r w:rsidRPr="00157506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ЗАХИСНИКІВ та ЗАХИСНИЦЬ УКРАЇНИ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 xml:space="preserve"> (для не киян – безкоштовно на час воєнного 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стану);</w:t>
            </w:r>
            <w:r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дітей з числа ВПО</w:t>
            </w:r>
            <w:r w:rsidR="00C71E0C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; 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  <w:u w:val="single"/>
              </w:rPr>
              <w:t>дітей з ООП</w:t>
            </w:r>
            <w:r w:rsidRPr="00262C38">
              <w:rPr>
                <w:rFonts w:ascii="Comic Sans MS" w:hAnsi="Comic Sans MS"/>
                <w:b/>
                <w:color w:val="2F5496" w:themeColor="accent5" w:themeShade="BF"/>
                <w:sz w:val="32"/>
                <w:szCs w:val="32"/>
              </w:rPr>
              <w:t xml:space="preserve"> </w:t>
            </w:r>
            <w:r w:rsidR="0007596D">
              <w:rPr>
                <w:rFonts w:ascii="Comic Sans MS" w:hAnsi="Comic Sans MS"/>
                <w:b/>
                <w:color w:val="2F5496" w:themeColor="accent5" w:themeShade="BF"/>
                <w:sz w:val="26"/>
                <w:szCs w:val="26"/>
                <w:u w:val="single"/>
              </w:rPr>
              <w:t xml:space="preserve"> </w:t>
            </w:r>
            <w:r w:rsidR="0007596D" w:rsidRPr="00A36879"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</w:rPr>
              <w:t>та інших</w:t>
            </w:r>
            <w:r w:rsidR="00DF0C2C"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</w:rPr>
              <w:t xml:space="preserve"> категорій</w:t>
            </w:r>
            <w:bookmarkStart w:id="0" w:name="_GoBack"/>
            <w:bookmarkEnd w:id="0"/>
            <w:r w:rsidR="0007596D" w:rsidRPr="00A36879">
              <w:rPr>
                <w:rFonts w:ascii="Comic Sans MS" w:hAnsi="Comic Sans MS"/>
                <w:b/>
                <w:color w:val="002060"/>
                <w:sz w:val="26"/>
                <w:szCs w:val="26"/>
                <w:u w:val="single"/>
              </w:rPr>
              <w:t xml:space="preserve"> відповідно</w:t>
            </w:r>
          </w:p>
          <w:p w:rsidR="00E51953" w:rsidRPr="00A36879" w:rsidRDefault="00262C38" w:rsidP="00564256">
            <w:pPr>
              <w:jc w:val="center"/>
              <w:rPr>
                <w:rFonts w:ascii="Comic Sans MS" w:hAnsi="Comic Sans MS"/>
                <w:b/>
                <w:color w:val="002060"/>
                <w:sz w:val="28"/>
                <w:szCs w:val="28"/>
              </w:rPr>
            </w:pPr>
            <w:r w:rsidRPr="00A3687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>Розпорядження Оболонської РДА № 327 від 05.06.2023</w:t>
            </w:r>
            <w:r w:rsidR="00111EC4" w:rsidRPr="00A36879">
              <w:rPr>
                <w:rFonts w:ascii="Comic Sans MS" w:hAnsi="Comic Sans MS"/>
                <w:b/>
                <w:color w:val="002060"/>
                <w:sz w:val="28"/>
                <w:szCs w:val="28"/>
              </w:rPr>
              <w:t xml:space="preserve"> </w:t>
            </w:r>
          </w:p>
          <w:p w:rsidR="00445CAD" w:rsidRPr="00E51953" w:rsidRDefault="00E51953" w:rsidP="00564256">
            <w:pPr>
              <w:jc w:val="center"/>
              <w:rPr>
                <w:rFonts w:ascii="Comic Sans MS" w:hAnsi="Comic Sans MS"/>
                <w:b/>
                <w:color w:val="0070C0"/>
                <w:u w:val="single"/>
              </w:rPr>
            </w:pPr>
            <w:r w:rsidRPr="00E51953">
              <w:rPr>
                <w:rFonts w:ascii="Comic Sans MS" w:hAnsi="Comic Sans MS"/>
                <w:b/>
                <w:color w:val="0070C0"/>
                <w:u w:val="single"/>
              </w:rPr>
              <w:t>https://obolon.kyivcity.gov.ua/files/2023/6/9/327</w:t>
            </w:r>
            <w:r w:rsidR="00262C38" w:rsidRPr="00E51953">
              <w:rPr>
                <w:rFonts w:ascii="Comic Sans MS" w:hAnsi="Comic Sans MS"/>
                <w:b/>
                <w:color w:val="0070C0"/>
                <w:u w:val="single"/>
              </w:rPr>
              <w:t xml:space="preserve"> </w:t>
            </w:r>
          </w:p>
          <w:p w:rsidR="007A7570" w:rsidRPr="001A54D7" w:rsidRDefault="00445CAD" w:rsidP="00564256">
            <w:pPr>
              <w:shd w:val="clear" w:color="auto" w:fill="FFFFFF"/>
              <w:spacing w:line="240" w:lineRule="auto"/>
              <w:rPr>
                <w:rFonts w:ascii="Comic Sans MS" w:hAnsi="Comic Sans MS"/>
                <w:color w:val="000000"/>
                <w:spacing w:val="13"/>
              </w:rPr>
            </w:pPr>
            <w:r w:rsidRPr="0007596D">
              <w:rPr>
                <w:rFonts w:ascii="Comic Sans MS" w:eastAsia="Times New Roman" w:hAnsi="Comic Sans MS" w:cs="Times New Roman"/>
                <w:b/>
                <w:color w:val="002060"/>
                <w:sz w:val="28"/>
                <w:szCs w:val="28"/>
                <w:lang w:eastAsia="uk-UA"/>
              </w:rPr>
              <w:t>Харчування дітей у дошкільних навчальних закл</w:t>
            </w:r>
            <w:r w:rsidR="002669A5" w:rsidRPr="0007596D">
              <w:rPr>
                <w:rFonts w:ascii="Comic Sans MS" w:eastAsia="Times New Roman" w:hAnsi="Comic Sans MS" w:cs="Times New Roman"/>
                <w:b/>
                <w:color w:val="002060"/>
                <w:sz w:val="28"/>
                <w:szCs w:val="28"/>
                <w:lang w:eastAsia="uk-UA"/>
              </w:rPr>
              <w:t>адах здійснюється відповідно</w:t>
            </w:r>
            <w:r w:rsidR="002669A5" w:rsidRPr="0007596D">
              <w:rPr>
                <w:rFonts w:ascii="Comic Sans MS" w:hAnsi="Comic Sans MS"/>
                <w:b/>
                <w:color w:val="002060"/>
                <w:spacing w:val="13"/>
                <w:sz w:val="28"/>
                <w:szCs w:val="28"/>
              </w:rPr>
              <w:t xml:space="preserve"> до</w:t>
            </w:r>
            <w:r w:rsidR="000A2A34" w:rsidRPr="0007596D">
              <w:rPr>
                <w:rFonts w:ascii="Comic Sans MS" w:hAnsi="Comic Sans MS"/>
                <w:color w:val="002060"/>
                <w:spacing w:val="13"/>
              </w:rPr>
              <w:t>:</w:t>
            </w:r>
            <w:r w:rsidR="000A2A34">
              <w:rPr>
                <w:rFonts w:ascii="Comic Sans MS" w:hAnsi="Comic Sans MS"/>
                <w:color w:val="000000"/>
                <w:spacing w:val="13"/>
              </w:rPr>
              <w:t xml:space="preserve"> </w:t>
            </w:r>
            <w:r w:rsidR="002669A5" w:rsidRPr="001A54D7">
              <w:rPr>
                <w:rFonts w:ascii="Comic Sans MS" w:hAnsi="Comic Sans MS"/>
                <w:color w:val="000000"/>
                <w:spacing w:val="13"/>
              </w:rPr>
              <w:t xml:space="preserve">Закону України «Про освіту», Закону України </w:t>
            </w:r>
            <w:r w:rsidR="002669A5" w:rsidRPr="001A54D7">
              <w:rPr>
                <w:rFonts w:ascii="Comic Sans MS" w:hAnsi="Comic Sans MS"/>
                <w:color w:val="000000"/>
              </w:rPr>
              <w:t>«</w:t>
            </w:r>
            <w:r w:rsidR="002669A5" w:rsidRPr="001A54D7">
              <w:rPr>
                <w:rFonts w:ascii="Comic Sans MS" w:hAnsi="Comic Sans MS"/>
                <w:color w:val="000000"/>
                <w:spacing w:val="13"/>
              </w:rPr>
              <w:t>Про дошкільну освіту»</w:t>
            </w:r>
            <w:r w:rsidR="002669A5" w:rsidRPr="001A54D7">
              <w:rPr>
                <w:rFonts w:ascii="Comic Sans MS" w:hAnsi="Comic Sans MS"/>
                <w:color w:val="000000"/>
              </w:rPr>
              <w:t>,</w:t>
            </w:r>
            <w:r w:rsidR="001A54D7" w:rsidRPr="001A54D7">
              <w:rPr>
                <w:rFonts w:ascii="Comic Sans MS" w:hAnsi="Comic Sans MS"/>
                <w:color w:val="000000"/>
              </w:rPr>
              <w:t xml:space="preserve"> </w:t>
            </w:r>
            <w:r w:rsidR="007A7570" w:rsidRPr="000A2A34">
              <w:rPr>
                <w:rFonts w:ascii="Comic Sans MS" w:eastAsia="Times New Roman" w:hAnsi="Comic Sans MS" w:cs="Times New Roman"/>
                <w:b/>
                <w:color w:val="303030"/>
                <w:lang w:eastAsia="uk-UA"/>
              </w:rPr>
              <w:t>Постанови</w:t>
            </w:r>
            <w:r w:rsidR="001A54D7" w:rsidRPr="001A54D7">
              <w:rPr>
                <w:rFonts w:ascii="Comic Sans MS" w:eastAsia="Times New Roman" w:hAnsi="Comic Sans MS" w:cs="Times New Roman"/>
                <w:color w:val="303030"/>
                <w:lang w:eastAsia="uk-UA"/>
              </w:rPr>
              <w:t xml:space="preserve"> </w:t>
            </w:r>
            <w:r w:rsidR="000A2A34" w:rsidRPr="000A2A34">
              <w:rPr>
                <w:rFonts w:ascii="Comic Sans MS" w:hAnsi="Comic Sans MS"/>
                <w:b/>
                <w:color w:val="000000"/>
              </w:rPr>
              <w:t>№ 305</w:t>
            </w:r>
            <w:r w:rsidR="000A2A34" w:rsidRPr="001A54D7">
              <w:rPr>
                <w:rFonts w:ascii="Comic Sans MS" w:hAnsi="Comic Sans MS"/>
                <w:color w:val="000000"/>
              </w:rPr>
              <w:t xml:space="preserve"> </w:t>
            </w:r>
            <w:r w:rsidR="007A7570" w:rsidRPr="001A54D7">
              <w:rPr>
                <w:rFonts w:ascii="Comic Sans MS" w:hAnsi="Comic Sans MS"/>
                <w:color w:val="000000"/>
              </w:rPr>
              <w:t>від 24 березня 2021 року «Про затвердження норм та Порядку організації харчування у закладах освіти та дитячих закла</w:t>
            </w:r>
            <w:r w:rsidR="002669A5" w:rsidRPr="001A54D7">
              <w:rPr>
                <w:rFonts w:ascii="Comic Sans MS" w:hAnsi="Comic Sans MS"/>
                <w:color w:val="000000"/>
              </w:rPr>
              <w:t>дах оздоровлення та відпочинку»</w:t>
            </w:r>
          </w:p>
          <w:p w:rsidR="002669A5" w:rsidRPr="00E51953" w:rsidRDefault="00DF0C2C" w:rsidP="001A54D7">
            <w:pPr>
              <w:shd w:val="clear" w:color="auto" w:fill="FFFFFF"/>
              <w:spacing w:line="240" w:lineRule="auto"/>
              <w:jc w:val="center"/>
              <w:rPr>
                <w:rFonts w:ascii="Comic Sans MS" w:hAnsi="Comic Sans MS"/>
                <w:b/>
                <w:color w:val="0070C0"/>
                <w:u w:val="single"/>
              </w:rPr>
            </w:pPr>
            <w:hyperlink r:id="rId6" w:anchor="Text" w:history="1">
              <w:r w:rsidR="000A2A34" w:rsidRPr="00E51953">
                <w:rPr>
                  <w:rStyle w:val="a4"/>
                  <w:rFonts w:ascii="Comic Sans MS" w:hAnsi="Comic Sans MS"/>
                  <w:b/>
                </w:rPr>
                <w:t>https://zakon.rada.gov.ua/laws/show/305-2021-%D0%BF#Text</w:t>
              </w:r>
            </w:hyperlink>
          </w:p>
          <w:p w:rsidR="000A2A34" w:rsidRPr="000A2A34" w:rsidRDefault="008B5305" w:rsidP="000A2A34">
            <w:pPr>
              <w:shd w:val="clear" w:color="auto" w:fill="FFFFFF"/>
              <w:spacing w:line="240" w:lineRule="auto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 xml:space="preserve">Постанови </w:t>
            </w:r>
            <w:r w:rsidR="000A2A34" w:rsidRPr="000A2A34">
              <w:rPr>
                <w:rFonts w:ascii="Comic Sans MS" w:hAnsi="Comic Sans MS"/>
                <w:b/>
                <w:color w:val="000000"/>
              </w:rPr>
              <w:t>№116</w:t>
            </w:r>
            <w:r w:rsidR="001A54D7" w:rsidRPr="000A2A34">
              <w:rPr>
                <w:rFonts w:ascii="Comic Sans MS" w:hAnsi="Comic Sans MS"/>
                <w:color w:val="000000"/>
              </w:rPr>
              <w:t xml:space="preserve"> </w:t>
            </w:r>
            <w:r w:rsidR="000A2A34" w:rsidRPr="000A2A34">
              <w:rPr>
                <w:rFonts w:ascii="Comic Sans MS" w:hAnsi="Comic Sans MS"/>
                <w:color w:val="000000"/>
              </w:rPr>
              <w:t xml:space="preserve">від 02 лютого 2011 року «Про затвердження Порядку надання послуг з харчування дітей у дошкільних закладах,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      </w:r>
          </w:p>
          <w:p w:rsidR="000A2A34" w:rsidRPr="000A2A34" w:rsidRDefault="000A2A34" w:rsidP="000A2A34">
            <w:pPr>
              <w:shd w:val="clear" w:color="auto" w:fill="FFFFFF"/>
              <w:spacing w:line="240" w:lineRule="auto"/>
              <w:rPr>
                <w:rFonts w:ascii="Comic Sans MS" w:hAnsi="Comic Sans MS"/>
                <w:color w:val="000000"/>
              </w:rPr>
            </w:pPr>
            <w:r w:rsidRPr="000A2A34">
              <w:rPr>
                <w:rFonts w:ascii="Comic Sans MS" w:hAnsi="Comic Sans MS"/>
                <w:b/>
                <w:color w:val="000000"/>
              </w:rPr>
              <w:t>Порядку</w:t>
            </w:r>
            <w:r w:rsidRPr="000A2A34">
              <w:rPr>
                <w:rFonts w:ascii="Comic Sans MS" w:hAnsi="Comic Sans MS"/>
                <w:color w:val="000000"/>
              </w:rPr>
              <w:t xml:space="preserve">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 листопада 2002 року </w:t>
            </w:r>
            <w:r w:rsidRPr="00564256">
              <w:rPr>
                <w:rFonts w:ascii="Comic Sans MS" w:hAnsi="Comic Sans MS"/>
                <w:b/>
                <w:color w:val="000000"/>
              </w:rPr>
              <w:t xml:space="preserve">№ </w:t>
            </w:r>
            <w:r w:rsidR="00564256">
              <w:rPr>
                <w:rFonts w:ascii="Comic Sans MS" w:hAnsi="Comic Sans MS"/>
                <w:b/>
                <w:color w:val="000000"/>
              </w:rPr>
              <w:t>667,</w:t>
            </w:r>
            <w:r w:rsidRPr="000A2A34">
              <w:rPr>
                <w:rFonts w:ascii="Comic Sans MS" w:hAnsi="Comic Sans MS"/>
                <w:color w:val="000000"/>
              </w:rPr>
              <w:t xml:space="preserve"> зареєстрованого в Міністерстві юстиції України від 06 грудня 2002 року за № 953/7241, </w:t>
            </w:r>
          </w:p>
          <w:p w:rsidR="00564256" w:rsidRDefault="00564256" w:rsidP="00564256">
            <w:pPr>
              <w:spacing w:before="240" w:after="0" w:line="240" w:lineRule="auto"/>
              <w:rPr>
                <w:rFonts w:ascii="Comic Sans MS" w:eastAsia="Times New Roman" w:hAnsi="Comic Sans MS" w:cs="Times New Roman"/>
                <w:color w:val="303030"/>
                <w:lang w:eastAsia="uk-UA"/>
              </w:rPr>
            </w:pPr>
            <w:r w:rsidRPr="00564256">
              <w:rPr>
                <w:rFonts w:ascii="Comic Sans MS" w:hAnsi="Comic Sans MS"/>
                <w:b/>
                <w:color w:val="000000"/>
              </w:rPr>
              <w:t>Р</w:t>
            </w:r>
            <w:r w:rsidR="000A2A34" w:rsidRPr="00564256">
              <w:rPr>
                <w:rFonts w:ascii="Comic Sans MS" w:hAnsi="Comic Sans MS"/>
                <w:b/>
                <w:color w:val="000000"/>
              </w:rPr>
              <w:t>ішення Київської міської ради</w:t>
            </w:r>
            <w:r w:rsidR="000A2A34" w:rsidRPr="000A2A34">
              <w:rPr>
                <w:rFonts w:ascii="Comic Sans MS" w:hAnsi="Comic Sans MS"/>
                <w:color w:val="000000"/>
              </w:rPr>
              <w:t xml:space="preserve"> від 08 грудня 2022 року </w:t>
            </w:r>
            <w:r w:rsidR="000A2A34" w:rsidRPr="00564256">
              <w:rPr>
                <w:rFonts w:ascii="Comic Sans MS" w:hAnsi="Comic Sans MS"/>
                <w:b/>
                <w:color w:val="000000"/>
              </w:rPr>
              <w:t>№ 5828/5869</w:t>
            </w:r>
            <w:r w:rsidR="000A2A34" w:rsidRPr="000A2A34">
              <w:rPr>
                <w:rFonts w:ascii="Comic Sans MS" w:hAnsi="Comic Sans MS"/>
                <w:color w:val="000000"/>
              </w:rPr>
              <w:t xml:space="preserve"> «Про бюджет міста Києва на 2023 рік», з метою забезпечення дітей дошкільного віку повноцінним збалансованим харчуванням,</w:t>
            </w:r>
            <w:r>
              <w:rPr>
                <w:rFonts w:ascii="Comic Sans MS" w:eastAsia="Times New Roman" w:hAnsi="Comic Sans MS" w:cs="Times New Roman"/>
                <w:color w:val="303030"/>
                <w:lang w:eastAsia="uk-UA"/>
              </w:rPr>
              <w:t xml:space="preserve">   </w:t>
            </w:r>
          </w:p>
          <w:p w:rsidR="0022233E" w:rsidRPr="00564256" w:rsidRDefault="0022233E" w:rsidP="00564256">
            <w:pPr>
              <w:spacing w:before="240" w:after="0" w:line="240" w:lineRule="auto"/>
              <w:rPr>
                <w:rFonts w:ascii="Comic Sans MS" w:eastAsia="Times New Roman" w:hAnsi="Comic Sans MS" w:cs="Times New Roman"/>
                <w:color w:val="303030"/>
                <w:lang w:eastAsia="uk-UA"/>
              </w:rPr>
            </w:pPr>
            <w:r w:rsidRPr="000A2A34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________________________________________</w:t>
            </w:r>
            <w:r w:rsidR="00564256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________________________________</w:t>
            </w:r>
            <w:r w:rsidRPr="000A2A34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</w:t>
            </w:r>
            <w:r w:rsidR="0007596D">
              <w:rPr>
                <w:rFonts w:ascii="Comic Sans MS" w:eastAsia="Times New Roman" w:hAnsi="Comic Sans MS" w:cs="Times New Roman"/>
                <w:color w:val="2F5496" w:themeColor="accent5" w:themeShade="BF"/>
                <w:lang w:eastAsia="uk-UA"/>
              </w:rPr>
              <w:t>______</w:t>
            </w:r>
          </w:p>
        </w:tc>
      </w:tr>
    </w:tbl>
    <w:p w:rsidR="002C1FA6" w:rsidRPr="00DF0C2C" w:rsidRDefault="00DF0C2C" w:rsidP="00DF0C2C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DF0C2C">
        <w:rPr>
          <w:rFonts w:ascii="Comic Sans MS" w:hAnsi="Comic Sans MS"/>
          <w:b/>
          <w:color w:val="C00000"/>
          <w:sz w:val="24"/>
          <w:szCs w:val="24"/>
        </w:rPr>
        <w:t>РЕКОМЕНДОВАНО</w:t>
      </w:r>
      <w:r w:rsidRPr="00DF0C2C">
        <w:rPr>
          <w:rFonts w:ascii="Comic Sans MS" w:hAnsi="Comic Sans MS"/>
          <w:b/>
          <w:sz w:val="24"/>
          <w:szCs w:val="24"/>
        </w:rPr>
        <w:t xml:space="preserve"> </w:t>
      </w:r>
      <w:r w:rsidRPr="00DF0C2C">
        <w:rPr>
          <w:rFonts w:ascii="Comic Sans MS" w:hAnsi="Comic Sans MS"/>
          <w:b/>
          <w:color w:val="2F5496" w:themeColor="accent5" w:themeShade="BF"/>
          <w:sz w:val="24"/>
          <w:szCs w:val="24"/>
        </w:rPr>
        <w:t xml:space="preserve">сплачувати за харчування на сайті: </w:t>
      </w:r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osvita</w:t>
      </w:r>
      <w:r w:rsidRPr="00DF0C2C">
        <w:rPr>
          <w:rFonts w:ascii="Comic Sans MS" w:hAnsi="Comic Sans MS"/>
          <w:b/>
          <w:color w:val="C00000"/>
          <w:sz w:val="24"/>
          <w:szCs w:val="24"/>
        </w:rPr>
        <w:t>.</w:t>
      </w:r>
      <w:proofErr w:type="spellStart"/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kyivcity</w:t>
      </w:r>
      <w:proofErr w:type="spellEnd"/>
      <w:r w:rsidRPr="00DF0C2C">
        <w:rPr>
          <w:rFonts w:ascii="Comic Sans MS" w:hAnsi="Comic Sans MS"/>
          <w:b/>
          <w:color w:val="C00000"/>
          <w:sz w:val="24"/>
          <w:szCs w:val="24"/>
        </w:rPr>
        <w:t>.</w:t>
      </w:r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gov</w:t>
      </w:r>
      <w:r w:rsidRPr="00DF0C2C">
        <w:rPr>
          <w:rFonts w:ascii="Comic Sans MS" w:hAnsi="Comic Sans MS"/>
          <w:b/>
          <w:color w:val="C00000"/>
          <w:sz w:val="24"/>
          <w:szCs w:val="24"/>
        </w:rPr>
        <w:t>.</w:t>
      </w:r>
      <w:r w:rsidRPr="00DF0C2C">
        <w:rPr>
          <w:rFonts w:ascii="Comic Sans MS" w:hAnsi="Comic Sans MS"/>
          <w:b/>
          <w:color w:val="C00000"/>
          <w:sz w:val="24"/>
          <w:szCs w:val="24"/>
          <w:lang w:val="en-US"/>
        </w:rPr>
        <w:t>ua</w:t>
      </w:r>
    </w:p>
    <w:sectPr w:rsidR="002C1FA6" w:rsidRPr="00DF0C2C" w:rsidSect="0022233E">
      <w:pgSz w:w="11906" w:h="16838"/>
      <w:pgMar w:top="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A7AFF"/>
    <w:multiLevelType w:val="hybridMultilevel"/>
    <w:tmpl w:val="898AD400"/>
    <w:lvl w:ilvl="0" w:tplc="872E84E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87"/>
    <w:rsid w:val="000339F1"/>
    <w:rsid w:val="0007596D"/>
    <w:rsid w:val="000A2A34"/>
    <w:rsid w:val="00111EC4"/>
    <w:rsid w:val="00157506"/>
    <w:rsid w:val="00184336"/>
    <w:rsid w:val="001916B9"/>
    <w:rsid w:val="001A54D7"/>
    <w:rsid w:val="0022233E"/>
    <w:rsid w:val="00262C38"/>
    <w:rsid w:val="002669A5"/>
    <w:rsid w:val="00273BDF"/>
    <w:rsid w:val="002C1FA6"/>
    <w:rsid w:val="0037048A"/>
    <w:rsid w:val="00445CAD"/>
    <w:rsid w:val="004B07A3"/>
    <w:rsid w:val="004C24C3"/>
    <w:rsid w:val="00530196"/>
    <w:rsid w:val="00564256"/>
    <w:rsid w:val="0057369F"/>
    <w:rsid w:val="007A7570"/>
    <w:rsid w:val="008B5305"/>
    <w:rsid w:val="00951587"/>
    <w:rsid w:val="00A36879"/>
    <w:rsid w:val="00A446E3"/>
    <w:rsid w:val="00BD7BE8"/>
    <w:rsid w:val="00C71E0C"/>
    <w:rsid w:val="00DF0C2C"/>
    <w:rsid w:val="00E51953"/>
    <w:rsid w:val="00E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A50D-DF4F-4F71-B735-E045FF99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A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8616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05-2021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6C49-1E9F-4CAB-9195-33293D8C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2020-02-14T10:32:00Z</cp:lastPrinted>
  <dcterms:created xsi:type="dcterms:W3CDTF">2023-09-29T10:37:00Z</dcterms:created>
  <dcterms:modified xsi:type="dcterms:W3CDTF">2023-09-29T11:08:00Z</dcterms:modified>
</cp:coreProperties>
</file>